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6"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6"/>
        <w:gridCol w:w="295"/>
        <w:gridCol w:w="5375"/>
      </w:tblGrid>
      <w:tr w:rsidR="00DA577E" w:rsidRPr="00D11748" w:rsidTr="00EA30E1">
        <w:tc>
          <w:tcPr>
            <w:tcW w:w="4066" w:type="dxa"/>
            <w:tcBorders>
              <w:top w:val="nil"/>
              <w:left w:val="nil"/>
              <w:bottom w:val="nil"/>
              <w:right w:val="nil"/>
            </w:tcBorders>
          </w:tcPr>
          <w:p w:rsidR="00DA577E" w:rsidRPr="00D11748" w:rsidRDefault="00DA577E" w:rsidP="00D11748">
            <w:pPr>
              <w:tabs>
                <w:tab w:val="left" w:pos="3967"/>
              </w:tabs>
              <w:spacing w:after="0" w:line="240" w:lineRule="auto"/>
              <w:jc w:val="center"/>
              <w:rPr>
                <w:rFonts w:ascii="Times New Roman" w:hAnsi="Times New Roman" w:cs="Times New Roman"/>
                <w:sz w:val="28"/>
                <w:szCs w:val="28"/>
              </w:rPr>
            </w:pPr>
          </w:p>
        </w:tc>
        <w:tc>
          <w:tcPr>
            <w:tcW w:w="295" w:type="dxa"/>
            <w:tcBorders>
              <w:top w:val="nil"/>
              <w:left w:val="nil"/>
              <w:bottom w:val="nil"/>
              <w:right w:val="nil"/>
            </w:tcBorders>
          </w:tcPr>
          <w:p w:rsidR="00DA577E" w:rsidRPr="00D11748" w:rsidRDefault="00DA577E" w:rsidP="00D11748">
            <w:pPr>
              <w:keepNext/>
              <w:spacing w:after="0" w:line="240" w:lineRule="auto"/>
              <w:jc w:val="center"/>
              <w:outlineLvl w:val="3"/>
              <w:rPr>
                <w:rFonts w:ascii="Times New Roman" w:hAnsi="Times New Roman" w:cs="Times New Roman"/>
                <w:b/>
                <w:sz w:val="28"/>
                <w:szCs w:val="28"/>
              </w:rPr>
            </w:pPr>
          </w:p>
        </w:tc>
        <w:tc>
          <w:tcPr>
            <w:tcW w:w="5375" w:type="dxa"/>
            <w:tcBorders>
              <w:top w:val="nil"/>
              <w:left w:val="nil"/>
              <w:bottom w:val="nil"/>
              <w:right w:val="nil"/>
            </w:tcBorders>
          </w:tcPr>
          <w:p w:rsidR="00EA30E1" w:rsidRDefault="00EA30E1" w:rsidP="00D84D9D">
            <w:pPr>
              <w:keepNext/>
              <w:spacing w:after="0" w:line="240" w:lineRule="auto"/>
              <w:outlineLvl w:val="3"/>
              <w:rPr>
                <w:rFonts w:ascii="Times New Roman" w:hAnsi="Times New Roman" w:cs="Times New Roman"/>
                <w:sz w:val="28"/>
                <w:szCs w:val="28"/>
              </w:rPr>
            </w:pPr>
            <w:r w:rsidRPr="00B70042">
              <w:rPr>
                <w:rFonts w:ascii="Times New Roman" w:hAnsi="Times New Roman" w:cs="Times New Roman"/>
                <w:sz w:val="28"/>
                <w:szCs w:val="28"/>
              </w:rPr>
              <w:t>УТВЕРЖДЕНО</w:t>
            </w:r>
          </w:p>
          <w:p w:rsidR="00EA30E1" w:rsidRPr="00B70042" w:rsidRDefault="00EA30E1" w:rsidP="00D84D9D">
            <w:pPr>
              <w:keepNext/>
              <w:spacing w:after="0" w:line="240" w:lineRule="auto"/>
              <w:outlineLvl w:val="3"/>
              <w:rPr>
                <w:rFonts w:ascii="Times New Roman" w:hAnsi="Times New Roman" w:cs="Times New Roman"/>
                <w:sz w:val="28"/>
                <w:szCs w:val="28"/>
              </w:rPr>
            </w:pPr>
            <w:r w:rsidRPr="00B70042">
              <w:rPr>
                <w:rFonts w:ascii="Times New Roman" w:hAnsi="Times New Roman" w:cs="Times New Roman"/>
                <w:sz w:val="28"/>
                <w:szCs w:val="28"/>
              </w:rPr>
              <w:t>решением Общего собра</w:t>
            </w:r>
            <w:r>
              <w:rPr>
                <w:rFonts w:ascii="Times New Roman" w:hAnsi="Times New Roman" w:cs="Times New Roman"/>
                <w:sz w:val="28"/>
                <w:szCs w:val="28"/>
              </w:rPr>
              <w:t xml:space="preserve">ния акционеров     </w:t>
            </w:r>
            <w:r w:rsidRPr="00B70042">
              <w:rPr>
                <w:rFonts w:ascii="Times New Roman" w:hAnsi="Times New Roman" w:cs="Times New Roman"/>
                <w:sz w:val="28"/>
                <w:szCs w:val="28"/>
              </w:rPr>
              <w:t>ОАО «</w:t>
            </w:r>
            <w:proofErr w:type="spellStart"/>
            <w:r>
              <w:rPr>
                <w:rFonts w:ascii="Times New Roman" w:hAnsi="Times New Roman" w:cs="Times New Roman"/>
                <w:sz w:val="28"/>
                <w:szCs w:val="28"/>
              </w:rPr>
              <w:t>Яргазсервис</w:t>
            </w:r>
            <w:proofErr w:type="spellEnd"/>
            <w:r w:rsidRPr="00B70042">
              <w:rPr>
                <w:rFonts w:ascii="Times New Roman" w:hAnsi="Times New Roman" w:cs="Times New Roman"/>
                <w:sz w:val="28"/>
                <w:szCs w:val="28"/>
              </w:rPr>
              <w:t>» от «</w:t>
            </w:r>
            <w:r>
              <w:rPr>
                <w:rFonts w:ascii="Times New Roman" w:hAnsi="Times New Roman" w:cs="Times New Roman"/>
                <w:sz w:val="28"/>
                <w:szCs w:val="28"/>
              </w:rPr>
              <w:t>17</w:t>
            </w:r>
            <w:r w:rsidRPr="00B70042">
              <w:rPr>
                <w:rFonts w:ascii="Times New Roman" w:hAnsi="Times New Roman" w:cs="Times New Roman"/>
                <w:sz w:val="28"/>
                <w:szCs w:val="28"/>
              </w:rPr>
              <w:t>»</w:t>
            </w:r>
            <w:r>
              <w:rPr>
                <w:rFonts w:ascii="Times New Roman" w:hAnsi="Times New Roman" w:cs="Times New Roman"/>
                <w:sz w:val="28"/>
                <w:szCs w:val="28"/>
              </w:rPr>
              <w:t xml:space="preserve"> июня </w:t>
            </w:r>
            <w:r w:rsidRPr="00B70042">
              <w:rPr>
                <w:rFonts w:ascii="Times New Roman" w:hAnsi="Times New Roman" w:cs="Times New Roman"/>
                <w:sz w:val="28"/>
                <w:szCs w:val="28"/>
              </w:rPr>
              <w:t>2014 г.</w:t>
            </w:r>
          </w:p>
          <w:p w:rsidR="00EA30E1" w:rsidRPr="00B70042" w:rsidRDefault="00EA30E1" w:rsidP="00D84D9D">
            <w:pPr>
              <w:spacing w:after="0" w:line="240" w:lineRule="auto"/>
              <w:rPr>
                <w:rFonts w:ascii="Times New Roman" w:hAnsi="Times New Roman" w:cs="Times New Roman"/>
                <w:sz w:val="28"/>
                <w:szCs w:val="28"/>
              </w:rPr>
            </w:pPr>
            <w:r w:rsidRPr="00B70042">
              <w:rPr>
                <w:rFonts w:ascii="Times New Roman" w:hAnsi="Times New Roman" w:cs="Times New Roman"/>
                <w:sz w:val="28"/>
                <w:szCs w:val="28"/>
              </w:rPr>
              <w:t>(протокол №</w:t>
            </w:r>
            <w:r>
              <w:rPr>
                <w:rFonts w:ascii="Times New Roman" w:hAnsi="Times New Roman" w:cs="Times New Roman"/>
                <w:sz w:val="28"/>
                <w:szCs w:val="28"/>
              </w:rPr>
              <w:t xml:space="preserve"> 2</w:t>
            </w:r>
            <w:r w:rsidRPr="00B70042">
              <w:rPr>
                <w:rFonts w:ascii="Times New Roman" w:hAnsi="Times New Roman" w:cs="Times New Roman"/>
                <w:sz w:val="28"/>
                <w:szCs w:val="28"/>
              </w:rPr>
              <w:t xml:space="preserve">)    </w:t>
            </w:r>
          </w:p>
          <w:p w:rsidR="00D84D9D" w:rsidRDefault="00D84D9D" w:rsidP="00D84D9D">
            <w:pPr>
              <w:spacing w:after="0" w:line="240" w:lineRule="auto"/>
              <w:rPr>
                <w:rFonts w:ascii="Times New Roman" w:hAnsi="Times New Roman" w:cs="Times New Roman"/>
                <w:sz w:val="28"/>
                <w:szCs w:val="28"/>
              </w:rPr>
            </w:pPr>
            <w:r w:rsidRPr="00A22132">
              <w:rPr>
                <w:rFonts w:ascii="Times New Roman" w:hAnsi="Times New Roman" w:cs="Times New Roman"/>
                <w:sz w:val="28"/>
                <w:szCs w:val="28"/>
              </w:rPr>
              <w:t xml:space="preserve">Председатель Общего собрания </w:t>
            </w:r>
            <w:r>
              <w:rPr>
                <w:rFonts w:ascii="Times New Roman" w:hAnsi="Times New Roman" w:cs="Times New Roman"/>
                <w:sz w:val="28"/>
                <w:szCs w:val="28"/>
              </w:rPr>
              <w:t>а</w:t>
            </w:r>
            <w:r w:rsidRPr="00A22132">
              <w:rPr>
                <w:rFonts w:ascii="Times New Roman" w:hAnsi="Times New Roman" w:cs="Times New Roman"/>
                <w:sz w:val="28"/>
                <w:szCs w:val="28"/>
              </w:rPr>
              <w:t>кционеров ОАО «</w:t>
            </w:r>
            <w:proofErr w:type="spellStart"/>
            <w:r w:rsidRPr="00A22132">
              <w:rPr>
                <w:rFonts w:ascii="Times New Roman" w:hAnsi="Times New Roman" w:cs="Times New Roman"/>
                <w:sz w:val="28"/>
                <w:szCs w:val="28"/>
              </w:rPr>
              <w:t>Яргазсервис</w:t>
            </w:r>
            <w:proofErr w:type="spellEnd"/>
            <w:r w:rsidRPr="00A22132">
              <w:rPr>
                <w:rFonts w:ascii="Times New Roman" w:hAnsi="Times New Roman" w:cs="Times New Roman"/>
                <w:sz w:val="28"/>
                <w:szCs w:val="28"/>
              </w:rPr>
              <w:t xml:space="preserve">» </w:t>
            </w:r>
            <w:r>
              <w:rPr>
                <w:rFonts w:ascii="Times New Roman" w:hAnsi="Times New Roman" w:cs="Times New Roman"/>
                <w:sz w:val="28"/>
                <w:szCs w:val="28"/>
              </w:rPr>
              <w:tab/>
            </w:r>
          </w:p>
          <w:p w:rsidR="00D84D9D" w:rsidRPr="00A22132" w:rsidRDefault="00D84D9D" w:rsidP="00D84D9D">
            <w:pPr>
              <w:spacing w:after="0" w:line="240" w:lineRule="auto"/>
              <w:rPr>
                <w:rFonts w:ascii="Times New Roman" w:hAnsi="Times New Roman" w:cs="Times New Roman"/>
                <w:sz w:val="28"/>
                <w:szCs w:val="28"/>
              </w:rPr>
            </w:pPr>
            <w:r w:rsidRPr="00A22132">
              <w:rPr>
                <w:rFonts w:ascii="Times New Roman" w:hAnsi="Times New Roman" w:cs="Times New Roman"/>
                <w:sz w:val="28"/>
                <w:szCs w:val="28"/>
              </w:rPr>
              <w:t>В.П. Ворожцов</w:t>
            </w:r>
          </w:p>
          <w:p w:rsidR="00EA30E1" w:rsidRPr="00B70042" w:rsidRDefault="00EA30E1" w:rsidP="00D84D9D">
            <w:pPr>
              <w:spacing w:after="0" w:line="240" w:lineRule="auto"/>
              <w:rPr>
                <w:rFonts w:ascii="Times New Roman" w:hAnsi="Times New Roman" w:cs="Times New Roman"/>
                <w:sz w:val="28"/>
                <w:szCs w:val="28"/>
              </w:rPr>
            </w:pPr>
          </w:p>
          <w:p w:rsidR="00DA577E" w:rsidRPr="00D11748" w:rsidRDefault="00DA577E" w:rsidP="00D84D9D">
            <w:pPr>
              <w:spacing w:after="0" w:line="240" w:lineRule="auto"/>
              <w:ind w:left="-1112"/>
              <w:outlineLvl w:val="8"/>
              <w:rPr>
                <w:rFonts w:ascii="Times New Roman" w:hAnsi="Times New Roman" w:cs="Times New Roman"/>
                <w:sz w:val="28"/>
                <w:szCs w:val="28"/>
              </w:rPr>
            </w:pPr>
          </w:p>
          <w:p w:rsidR="00DA577E" w:rsidRPr="00D11748" w:rsidRDefault="00DA577E" w:rsidP="00D84D9D">
            <w:pPr>
              <w:spacing w:after="0" w:line="240" w:lineRule="auto"/>
              <w:outlineLvl w:val="8"/>
              <w:rPr>
                <w:rFonts w:ascii="Times New Roman" w:hAnsi="Times New Roman" w:cs="Times New Roman"/>
                <w:sz w:val="28"/>
                <w:szCs w:val="28"/>
              </w:rPr>
            </w:pPr>
          </w:p>
        </w:tc>
      </w:tr>
    </w:tbl>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pStyle w:val="4"/>
        <w:rPr>
          <w:sz w:val="28"/>
          <w:szCs w:val="28"/>
        </w:rPr>
      </w:pPr>
      <w:r w:rsidRPr="00D11748">
        <w:rPr>
          <w:sz w:val="28"/>
          <w:szCs w:val="28"/>
        </w:rPr>
        <w:t>ПОЛОЖЕНИЕ</w:t>
      </w:r>
    </w:p>
    <w:p w:rsidR="00DA577E" w:rsidRPr="00D11748" w:rsidRDefault="00DA577E" w:rsidP="00D11748">
      <w:pPr>
        <w:spacing w:after="0" w:line="240" w:lineRule="auto"/>
        <w:jc w:val="center"/>
        <w:rPr>
          <w:rFonts w:ascii="Times New Roman" w:hAnsi="Times New Roman" w:cs="Times New Roman"/>
          <w:b/>
          <w:sz w:val="28"/>
          <w:szCs w:val="28"/>
        </w:rPr>
      </w:pPr>
      <w:r w:rsidRPr="00D11748">
        <w:rPr>
          <w:rFonts w:ascii="Times New Roman" w:hAnsi="Times New Roman" w:cs="Times New Roman"/>
          <w:b/>
          <w:sz w:val="28"/>
          <w:szCs w:val="28"/>
        </w:rPr>
        <w:t xml:space="preserve">ОБ ОБЩЕМ СОБРАНИИ АКЦИОНЕРОВ </w:t>
      </w:r>
    </w:p>
    <w:p w:rsidR="00DA577E" w:rsidRPr="00D11748" w:rsidRDefault="00DA577E" w:rsidP="00D11748">
      <w:pPr>
        <w:spacing w:after="0" w:line="240" w:lineRule="auto"/>
        <w:jc w:val="center"/>
        <w:rPr>
          <w:rFonts w:ascii="Times New Roman" w:hAnsi="Times New Roman" w:cs="Times New Roman"/>
          <w:b/>
          <w:sz w:val="28"/>
          <w:szCs w:val="28"/>
        </w:rPr>
      </w:pPr>
      <w:r w:rsidRPr="00D11748">
        <w:rPr>
          <w:rFonts w:ascii="Times New Roman" w:hAnsi="Times New Roman" w:cs="Times New Roman"/>
          <w:b/>
          <w:sz w:val="28"/>
          <w:szCs w:val="28"/>
        </w:rPr>
        <w:t>ОТКРЫТОГО АКЦИОНЕРНОГО ОБЩЕСТВА</w:t>
      </w:r>
    </w:p>
    <w:p w:rsidR="00DA577E" w:rsidRPr="00D11748" w:rsidRDefault="00DA577E" w:rsidP="00D11748">
      <w:pPr>
        <w:spacing w:after="0" w:line="240" w:lineRule="auto"/>
        <w:jc w:val="center"/>
        <w:rPr>
          <w:rFonts w:ascii="Times New Roman" w:hAnsi="Times New Roman" w:cs="Times New Roman"/>
          <w:b/>
          <w:sz w:val="28"/>
          <w:szCs w:val="28"/>
        </w:rPr>
      </w:pPr>
      <w:r w:rsidRPr="00D11748">
        <w:rPr>
          <w:rFonts w:ascii="Times New Roman" w:hAnsi="Times New Roman" w:cs="Times New Roman"/>
          <w:b/>
          <w:sz w:val="28"/>
          <w:szCs w:val="28"/>
        </w:rPr>
        <w:t>«</w:t>
      </w:r>
      <w:r w:rsidR="00EA30E1">
        <w:rPr>
          <w:rFonts w:ascii="Times New Roman" w:hAnsi="Times New Roman" w:cs="Times New Roman"/>
          <w:b/>
          <w:sz w:val="28"/>
          <w:szCs w:val="28"/>
        </w:rPr>
        <w:t>ЯРГАЗСЕРВИС</w:t>
      </w:r>
      <w:r w:rsidRPr="00D11748">
        <w:rPr>
          <w:rFonts w:ascii="Times New Roman" w:hAnsi="Times New Roman" w:cs="Times New Roman"/>
          <w:b/>
          <w:sz w:val="28"/>
          <w:szCs w:val="28"/>
        </w:rPr>
        <w:t>»</w:t>
      </w:r>
    </w:p>
    <w:p w:rsidR="00DA577E" w:rsidRPr="00D11748" w:rsidRDefault="00DA577E" w:rsidP="00D11748">
      <w:pPr>
        <w:spacing w:after="0" w:line="240" w:lineRule="auto"/>
        <w:jc w:val="center"/>
        <w:rPr>
          <w:rFonts w:ascii="Times New Roman" w:hAnsi="Times New Roman" w:cs="Times New Roman"/>
          <w:b/>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spacing w:after="0" w:line="240" w:lineRule="auto"/>
        <w:rPr>
          <w:rFonts w:ascii="Times New Roman" w:hAnsi="Times New Roman" w:cs="Times New Roman"/>
          <w:sz w:val="28"/>
          <w:szCs w:val="28"/>
        </w:rPr>
      </w:pPr>
    </w:p>
    <w:p w:rsidR="00DA577E" w:rsidRPr="00D11748" w:rsidRDefault="00DA577E" w:rsidP="00D11748">
      <w:pPr>
        <w:pStyle w:val="a8"/>
        <w:jc w:val="center"/>
        <w:rPr>
          <w:rFonts w:ascii="Times New Roman" w:hAnsi="Times New Roman"/>
          <w:b/>
          <w:sz w:val="28"/>
          <w:szCs w:val="28"/>
        </w:rPr>
      </w:pPr>
    </w:p>
    <w:p w:rsidR="00DA577E" w:rsidRPr="00D11748" w:rsidRDefault="00DA577E" w:rsidP="00D11748">
      <w:pPr>
        <w:pStyle w:val="a8"/>
        <w:jc w:val="center"/>
        <w:rPr>
          <w:rFonts w:ascii="Times New Roman" w:hAnsi="Times New Roman"/>
          <w:b/>
          <w:sz w:val="28"/>
          <w:szCs w:val="28"/>
        </w:rPr>
      </w:pPr>
    </w:p>
    <w:p w:rsidR="00DA577E" w:rsidRPr="00D11748" w:rsidRDefault="00DA577E" w:rsidP="00D11748">
      <w:pPr>
        <w:pStyle w:val="a8"/>
        <w:jc w:val="center"/>
        <w:rPr>
          <w:rFonts w:ascii="Times New Roman" w:hAnsi="Times New Roman"/>
          <w:b/>
          <w:sz w:val="28"/>
          <w:szCs w:val="28"/>
        </w:rPr>
      </w:pPr>
    </w:p>
    <w:p w:rsidR="00DA577E" w:rsidRPr="00D11748" w:rsidRDefault="00DA577E" w:rsidP="00D11748">
      <w:pPr>
        <w:pStyle w:val="a8"/>
        <w:jc w:val="center"/>
        <w:rPr>
          <w:rFonts w:ascii="Times New Roman" w:hAnsi="Times New Roman"/>
          <w:b/>
          <w:sz w:val="28"/>
          <w:szCs w:val="28"/>
        </w:rPr>
      </w:pPr>
    </w:p>
    <w:p w:rsidR="00DA577E" w:rsidRPr="00D11748" w:rsidRDefault="00DA577E" w:rsidP="00D11748">
      <w:pPr>
        <w:pStyle w:val="a8"/>
        <w:jc w:val="center"/>
        <w:rPr>
          <w:rFonts w:ascii="Times New Roman" w:hAnsi="Times New Roman"/>
          <w:b/>
          <w:sz w:val="28"/>
          <w:szCs w:val="28"/>
        </w:rPr>
      </w:pPr>
      <w:r w:rsidRPr="00D11748">
        <w:rPr>
          <w:rFonts w:ascii="Times New Roman" w:hAnsi="Times New Roman"/>
          <w:b/>
          <w:sz w:val="28"/>
          <w:szCs w:val="28"/>
        </w:rPr>
        <w:t xml:space="preserve">г. </w:t>
      </w:r>
      <w:r w:rsidR="00EA30E1">
        <w:rPr>
          <w:rFonts w:ascii="Times New Roman" w:hAnsi="Times New Roman"/>
          <w:b/>
          <w:sz w:val="28"/>
          <w:szCs w:val="28"/>
        </w:rPr>
        <w:t>Ярославль</w:t>
      </w:r>
    </w:p>
    <w:p w:rsidR="00DA577E" w:rsidRPr="00D11748" w:rsidRDefault="00DA577E" w:rsidP="00D11748">
      <w:pPr>
        <w:pStyle w:val="a8"/>
        <w:jc w:val="center"/>
        <w:rPr>
          <w:rFonts w:ascii="Times New Roman" w:hAnsi="Times New Roman"/>
          <w:b/>
          <w:sz w:val="28"/>
          <w:szCs w:val="28"/>
        </w:rPr>
      </w:pPr>
      <w:r w:rsidRPr="00D11748">
        <w:rPr>
          <w:rFonts w:ascii="Times New Roman" w:hAnsi="Times New Roman"/>
          <w:b/>
          <w:sz w:val="28"/>
          <w:szCs w:val="28"/>
        </w:rPr>
        <w:t>2014 год.</w:t>
      </w:r>
    </w:p>
    <w:p w:rsidR="00DA577E" w:rsidRPr="00D11748" w:rsidRDefault="00DA577E" w:rsidP="00D11748">
      <w:pPr>
        <w:pStyle w:val="a8"/>
        <w:tabs>
          <w:tab w:val="num" w:pos="360"/>
        </w:tabs>
        <w:ind w:left="360" w:hanging="360"/>
        <w:jc w:val="center"/>
        <w:rPr>
          <w:rFonts w:ascii="Times New Roman" w:hAnsi="Times New Roman"/>
          <w:b/>
          <w:sz w:val="28"/>
          <w:szCs w:val="28"/>
        </w:rPr>
      </w:pPr>
      <w:r w:rsidRPr="00D11748">
        <w:rPr>
          <w:rFonts w:ascii="Times New Roman" w:hAnsi="Times New Roman"/>
          <w:b/>
          <w:sz w:val="28"/>
          <w:szCs w:val="28"/>
        </w:rPr>
        <w:lastRenderedPageBreak/>
        <w:t>1. Общие положения</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1.1. Положение об Общем собрании акционеров открытого акционерного общества «</w:t>
      </w:r>
      <w:proofErr w:type="spellStart"/>
      <w:r w:rsidR="00FB54BF">
        <w:rPr>
          <w:rFonts w:ascii="Times New Roman" w:hAnsi="Times New Roman"/>
          <w:sz w:val="28"/>
          <w:szCs w:val="28"/>
        </w:rPr>
        <w:t>Яргазсервис</w:t>
      </w:r>
      <w:proofErr w:type="spellEnd"/>
      <w:r w:rsidRPr="00D11748">
        <w:rPr>
          <w:rFonts w:ascii="Times New Roman" w:hAnsi="Times New Roman"/>
          <w:sz w:val="28"/>
          <w:szCs w:val="28"/>
        </w:rPr>
        <w:t>» (далее по тексту – «Положение») регулирует вопросы подготовки и проведения Общего собрания акционеров открытого акционерного общества «</w:t>
      </w:r>
      <w:proofErr w:type="spellStart"/>
      <w:r w:rsidR="00FB54BF">
        <w:rPr>
          <w:rFonts w:ascii="Times New Roman" w:hAnsi="Times New Roman"/>
          <w:sz w:val="28"/>
          <w:szCs w:val="28"/>
        </w:rPr>
        <w:t>Яргазсервис</w:t>
      </w:r>
      <w:proofErr w:type="spellEnd"/>
      <w:r w:rsidRPr="00D11748">
        <w:rPr>
          <w:rFonts w:ascii="Times New Roman" w:hAnsi="Times New Roman"/>
          <w:sz w:val="28"/>
          <w:szCs w:val="28"/>
        </w:rPr>
        <w:t>» (далее по тексту – «Общество»), определяет правовой статус, состав, порядок избрания, функции и полномочия рабочих органов собрания акционеров.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1.2. Настоящее Положение разработано в соответствии с Гражданским кодексом Российской Федерации, Федеральным законом «Об акционерных обществах» (далее по тексту – «Федеральный закон») и Уставом Общества.</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1.3. Вопросы, не предусмотренные настоящим Положением, определяются Федеральным законом и Уставом Общества.</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1.4. Общество обязано ежегодно проводить годовое Общее собрание акционеров.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xml:space="preserve">Годовое Общее собрание акционеров проводится не ранее чем через два месяца и не позднее чем через шесть месяцев по окончании финансового года. </w:t>
      </w:r>
    </w:p>
    <w:p w:rsidR="00DA577E" w:rsidRPr="00D11748" w:rsidRDefault="00DA577E" w:rsidP="00D11748">
      <w:pPr>
        <w:pStyle w:val="3"/>
        <w:ind w:right="0"/>
        <w:jc w:val="both"/>
        <w:rPr>
          <w:rFonts w:ascii="Times New Roman" w:hAnsi="Times New Roman"/>
          <w:sz w:val="28"/>
          <w:szCs w:val="28"/>
        </w:rPr>
      </w:pPr>
      <w:r w:rsidRPr="00D11748">
        <w:rPr>
          <w:rFonts w:ascii="Times New Roman" w:hAnsi="Times New Roman"/>
          <w:sz w:val="28"/>
          <w:szCs w:val="28"/>
        </w:rPr>
        <w:t>1.5. На годовом Общем собрании акционеров решаются вопросы об избрании Совета директоров, ревизионной комиссии, утверждении аудитора Общества, рассматриваются годовые отчеты, годовая бухгалтерская отчетность, в том числе отчет о прибылях и убытках (счет прибылей и убытков) Общества, а также вопросы распределения прибыли  и убытков Общества по результатам финансового года.</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Проводимые помимо годового Общие собрания акционеров являются внеочередными.</w:t>
      </w:r>
    </w:p>
    <w:p w:rsidR="00DA577E" w:rsidRPr="00D11748" w:rsidRDefault="00DA577E" w:rsidP="00D11748">
      <w:pPr>
        <w:spacing w:after="0" w:line="240" w:lineRule="auto"/>
        <w:ind w:firstLine="720"/>
        <w:jc w:val="center"/>
        <w:rPr>
          <w:rFonts w:ascii="Times New Roman" w:hAnsi="Times New Roman" w:cs="Times New Roman"/>
          <w:b/>
          <w:sz w:val="28"/>
          <w:szCs w:val="28"/>
        </w:rPr>
      </w:pPr>
    </w:p>
    <w:p w:rsidR="00DA577E" w:rsidRPr="00D11748" w:rsidRDefault="00DA577E" w:rsidP="00D11748">
      <w:pPr>
        <w:spacing w:after="0" w:line="240" w:lineRule="auto"/>
        <w:ind w:firstLine="720"/>
        <w:jc w:val="center"/>
        <w:rPr>
          <w:rFonts w:ascii="Times New Roman" w:hAnsi="Times New Roman" w:cs="Times New Roman"/>
          <w:b/>
          <w:sz w:val="28"/>
          <w:szCs w:val="28"/>
        </w:rPr>
      </w:pPr>
      <w:r w:rsidRPr="00D11748">
        <w:rPr>
          <w:rFonts w:ascii="Times New Roman" w:hAnsi="Times New Roman" w:cs="Times New Roman"/>
          <w:b/>
          <w:sz w:val="28"/>
          <w:szCs w:val="28"/>
        </w:rPr>
        <w:t>2. Компетенция Общего собрания акционеров</w:t>
      </w:r>
    </w:p>
    <w:p w:rsidR="00DA577E" w:rsidRPr="00D11748" w:rsidRDefault="00DA577E" w:rsidP="00D11748">
      <w:pPr>
        <w:pStyle w:val="ConsNonformat"/>
        <w:widowControl/>
        <w:ind w:left="720"/>
        <w:jc w:val="both"/>
        <w:rPr>
          <w:rFonts w:ascii="Times New Roman" w:hAnsi="Times New Roman"/>
          <w:sz w:val="28"/>
          <w:szCs w:val="28"/>
        </w:rPr>
      </w:pPr>
    </w:p>
    <w:p w:rsidR="00DA577E" w:rsidRPr="00D11748" w:rsidRDefault="00DA577E" w:rsidP="00D11748">
      <w:pPr>
        <w:pStyle w:val="ConsNonformat"/>
        <w:widowControl/>
        <w:ind w:left="720"/>
        <w:jc w:val="both"/>
        <w:rPr>
          <w:rFonts w:ascii="Times New Roman" w:hAnsi="Times New Roman"/>
          <w:sz w:val="28"/>
          <w:szCs w:val="28"/>
        </w:rPr>
      </w:pPr>
      <w:r w:rsidRPr="00D11748">
        <w:rPr>
          <w:rFonts w:ascii="Times New Roman" w:hAnsi="Times New Roman"/>
          <w:sz w:val="28"/>
          <w:szCs w:val="28"/>
        </w:rPr>
        <w:t xml:space="preserve">2.1. Общее собрание акционеров является высшим органом управления Общества. </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2.2. К компетенции Общего собрания акционеров относятся следующие вопросы:</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2.2.1. Внесение изменений и дополнений в Устав Общества или утверждение Устава Общества в новой редакции.</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2.2.2. Реорганизация Общества.</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2.2.3. Ликвидация Общества, назначение ликвидационной комиссии и утверждение промежуточного и окончательного ликвидационных балансов.</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2.2.4. Определение количественного состава Совета директоров Общества, избрание его членов и досрочное прекращение их полномочий.</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2.2.5. Определение количества, номинальной стоимости, категории (типа) объявленных акций и прав, предоставляемых этими акциями.</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CD5531">
        <w:rPr>
          <w:rFonts w:ascii="Times New Roman" w:hAnsi="Times New Roman" w:cs="Times New Roman"/>
          <w:sz w:val="28"/>
          <w:szCs w:val="28"/>
        </w:rPr>
        <w:t>2.2.6. Увеличение уставного капитала Общества путем увеличения номинальной стоимости акций или путем размещения дополнительных акций.</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xml:space="preserve">2.2.7. Уменьшение Уставного капитала Общества путем уменьшения номинальной стоимости акций, путем приобретения Обществом части акций в </w:t>
      </w:r>
      <w:r w:rsidRPr="00D11748">
        <w:rPr>
          <w:rFonts w:ascii="Times New Roman" w:hAnsi="Times New Roman" w:cs="Times New Roman"/>
          <w:sz w:val="28"/>
          <w:szCs w:val="28"/>
        </w:rPr>
        <w:lastRenderedPageBreak/>
        <w:t>целях сокращения их общего количества, а также путем погашения приобретенных или выкупленных Обществом акций.</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xml:space="preserve">2.2.8. Избрание членов Ревизионной комиссии (Ревизора) Общества и досрочное прекращение их полномочий. </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2.2.9. Утверждение аудитора Общества.</w:t>
      </w:r>
    </w:p>
    <w:p w:rsidR="00CD5531" w:rsidRPr="00CD5531" w:rsidRDefault="00DA577E" w:rsidP="00CD5531">
      <w:pPr>
        <w:pStyle w:val="3"/>
        <w:rPr>
          <w:rFonts w:ascii="Times New Roman" w:hAnsi="Times New Roman"/>
          <w:i/>
          <w:sz w:val="28"/>
          <w:szCs w:val="28"/>
        </w:rPr>
      </w:pPr>
      <w:r w:rsidRPr="00CD5531">
        <w:rPr>
          <w:rFonts w:ascii="Times New Roman" w:hAnsi="Times New Roman"/>
          <w:sz w:val="28"/>
          <w:szCs w:val="28"/>
        </w:rPr>
        <w:t>2.2.10.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r w:rsidR="00CD5531" w:rsidRPr="00CD5531">
        <w:rPr>
          <w:i/>
          <w:szCs w:val="24"/>
        </w:rPr>
        <w:t xml:space="preserve"> </w:t>
      </w:r>
      <w:r w:rsidR="00CD5531" w:rsidRPr="00CD5531">
        <w:rPr>
          <w:rStyle w:val="af3"/>
          <w:rFonts w:ascii="Times New Roman" w:hAnsi="Times New Roman"/>
          <w:i/>
          <w:sz w:val="28"/>
          <w:szCs w:val="28"/>
        </w:rPr>
        <w:footnoteReference w:id="2"/>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2.2.11. Утверждение внутренних документов, регулирующих деятельность органов Общества.</w:t>
      </w:r>
    </w:p>
    <w:p w:rsidR="00DA577E" w:rsidRPr="00D11748" w:rsidRDefault="00DA577E" w:rsidP="00D11748">
      <w:pPr>
        <w:pStyle w:val="3"/>
        <w:rPr>
          <w:rFonts w:ascii="Times New Roman" w:hAnsi="Times New Roman"/>
          <w:sz w:val="28"/>
          <w:szCs w:val="28"/>
        </w:rPr>
      </w:pPr>
      <w:r w:rsidRPr="00D11748">
        <w:rPr>
          <w:rFonts w:ascii="Times New Roman" w:hAnsi="Times New Roman"/>
          <w:sz w:val="28"/>
          <w:szCs w:val="28"/>
        </w:rPr>
        <w:t>2.2.12. Избрание членов счетной комиссии и досрочное прекращение их полномочий.</w:t>
      </w:r>
    </w:p>
    <w:p w:rsidR="00DA577E" w:rsidRPr="00CD5531" w:rsidRDefault="00DA577E" w:rsidP="00D11748">
      <w:pPr>
        <w:pStyle w:val="3"/>
        <w:rPr>
          <w:rFonts w:ascii="Times New Roman" w:hAnsi="Times New Roman"/>
          <w:sz w:val="28"/>
          <w:szCs w:val="28"/>
        </w:rPr>
      </w:pPr>
      <w:r w:rsidRPr="00CD5531">
        <w:rPr>
          <w:rFonts w:ascii="Times New Roman" w:hAnsi="Times New Roman"/>
          <w:sz w:val="28"/>
          <w:szCs w:val="28"/>
        </w:rPr>
        <w:t>2.2.13. Дробление и консолидация акций.</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2.2.14. Принятие решений об одобрении сделок в случаях, предусмотренных статьей 83 Федерального закона.</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2.2.15. Принятие решения о размещении посредством закрытой подписки акций и ценных бумаг, конвертируемых в акции.</w:t>
      </w:r>
    </w:p>
    <w:p w:rsidR="00DA577E" w:rsidRPr="00D11748" w:rsidRDefault="00DA577E" w:rsidP="00D11748">
      <w:pPr>
        <w:spacing w:after="0" w:line="240" w:lineRule="auto"/>
        <w:ind w:firstLine="709"/>
        <w:jc w:val="both"/>
        <w:rPr>
          <w:rFonts w:ascii="Times New Roman" w:hAnsi="Times New Roman" w:cs="Times New Roman"/>
          <w:sz w:val="28"/>
          <w:szCs w:val="28"/>
          <w:u w:val="single"/>
        </w:rPr>
      </w:pPr>
      <w:r w:rsidRPr="00D11748">
        <w:rPr>
          <w:rFonts w:ascii="Times New Roman" w:hAnsi="Times New Roman" w:cs="Times New Roman"/>
          <w:sz w:val="28"/>
          <w:szCs w:val="28"/>
        </w:rPr>
        <w:t>2.2.16. Принятие решений об одобрении крупных сделок (в соответствии с главой            Х Федерального закона).</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2.2.17. Приобретение Обществом размещенных акций в случаях, предусмотренных Федеральным законом.</w:t>
      </w:r>
    </w:p>
    <w:p w:rsidR="00DA577E" w:rsidRPr="00D11748" w:rsidRDefault="00DA577E" w:rsidP="00D11748">
      <w:pPr>
        <w:pStyle w:val="3"/>
        <w:ind w:right="0"/>
        <w:jc w:val="both"/>
        <w:rPr>
          <w:rFonts w:ascii="Times New Roman" w:hAnsi="Times New Roman"/>
          <w:sz w:val="28"/>
          <w:szCs w:val="28"/>
        </w:rPr>
      </w:pPr>
      <w:r w:rsidRPr="00D11748">
        <w:rPr>
          <w:rFonts w:ascii="Times New Roman" w:hAnsi="Times New Roman"/>
          <w:sz w:val="28"/>
          <w:szCs w:val="28"/>
        </w:rPr>
        <w:t>2.2.18. Принятие решения об участии в финансово-промышленных группах, ассоциациях и иных объединениях коммерческих организаций.</w:t>
      </w:r>
    </w:p>
    <w:p w:rsidR="00DA577E" w:rsidRPr="00CD5531" w:rsidRDefault="00DA577E" w:rsidP="00D11748">
      <w:pPr>
        <w:pStyle w:val="3"/>
        <w:rPr>
          <w:rFonts w:ascii="Times New Roman" w:hAnsi="Times New Roman"/>
          <w:sz w:val="28"/>
          <w:szCs w:val="28"/>
        </w:rPr>
      </w:pPr>
      <w:r w:rsidRPr="00CD5531">
        <w:rPr>
          <w:rFonts w:ascii="Times New Roman" w:hAnsi="Times New Roman"/>
          <w:sz w:val="28"/>
          <w:szCs w:val="28"/>
        </w:rPr>
        <w:t>2.2.19.    Определение порядка ведения Общего собрания акционеров.</w:t>
      </w:r>
    </w:p>
    <w:p w:rsidR="00DA577E" w:rsidRPr="00CD5531" w:rsidRDefault="00DA577E" w:rsidP="00D11748">
      <w:pPr>
        <w:pStyle w:val="3"/>
        <w:rPr>
          <w:rFonts w:ascii="Times New Roman" w:hAnsi="Times New Roman"/>
          <w:sz w:val="28"/>
          <w:szCs w:val="28"/>
        </w:rPr>
      </w:pPr>
      <w:r w:rsidRPr="00CD5531">
        <w:rPr>
          <w:rFonts w:ascii="Times New Roman" w:hAnsi="Times New Roman"/>
          <w:sz w:val="28"/>
          <w:szCs w:val="28"/>
        </w:rPr>
        <w:t>2.2.20.    Выплата (объявление) дивидендов по результатам первого квартала, полугодия, девяти месяцев финансового года.</w:t>
      </w:r>
    </w:p>
    <w:p w:rsidR="00DA577E" w:rsidRPr="00CD5531" w:rsidRDefault="00DA577E" w:rsidP="00D11748">
      <w:pPr>
        <w:pStyle w:val="3"/>
        <w:rPr>
          <w:rFonts w:ascii="Times New Roman" w:hAnsi="Times New Roman"/>
          <w:sz w:val="28"/>
          <w:szCs w:val="28"/>
        </w:rPr>
      </w:pPr>
      <w:r w:rsidRPr="00CD5531">
        <w:rPr>
          <w:rFonts w:ascii="Times New Roman" w:hAnsi="Times New Roman"/>
          <w:sz w:val="28"/>
          <w:szCs w:val="28"/>
        </w:rPr>
        <w:t xml:space="preserve">2.2.21.   Принятие решения об обращении с заявлением о </w:t>
      </w:r>
      <w:proofErr w:type="spellStart"/>
      <w:r w:rsidRPr="00CD5531">
        <w:rPr>
          <w:rFonts w:ascii="Times New Roman" w:hAnsi="Times New Roman"/>
          <w:sz w:val="28"/>
          <w:szCs w:val="28"/>
        </w:rPr>
        <w:t>делистинге</w:t>
      </w:r>
      <w:proofErr w:type="spellEnd"/>
      <w:r w:rsidRPr="00CD5531">
        <w:rPr>
          <w:rFonts w:ascii="Times New Roman" w:hAnsi="Times New Roman"/>
          <w:sz w:val="28"/>
          <w:szCs w:val="28"/>
        </w:rPr>
        <w:t xml:space="preserve"> акций общества и (или) эмиссионных ценных бумаг общества, конвертируемых в его акции.</w:t>
      </w:r>
    </w:p>
    <w:p w:rsidR="00DA577E" w:rsidRPr="00D11748" w:rsidRDefault="00DA577E" w:rsidP="00D11748">
      <w:pPr>
        <w:pStyle w:val="3"/>
        <w:ind w:right="0"/>
        <w:rPr>
          <w:rFonts w:ascii="Times New Roman" w:hAnsi="Times New Roman"/>
          <w:sz w:val="28"/>
          <w:szCs w:val="28"/>
        </w:rPr>
      </w:pPr>
      <w:r w:rsidRPr="00D11748">
        <w:rPr>
          <w:rFonts w:ascii="Times New Roman" w:hAnsi="Times New Roman"/>
          <w:sz w:val="28"/>
          <w:szCs w:val="28"/>
        </w:rPr>
        <w:t>2.2.20. Решение иных вопросов, предусмотренных Федеральным законом.</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Вопросы, отнесённые к компетенции Общего собрания акционеров, не могут быть переданы на решение Совету директоров и генеральному директору Общества, за исключением вопросов, предусмотренных Федеральным законом.</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2.3. Общее собрание акционеров не вправе рассматривать и принимать решения по вопросам, не отнесенным к его компетенции Федеральным законом, не включенным в повестку дня, а также изменять повестку дня в ходе собрания.</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pStyle w:val="ConsNormal"/>
        <w:widowControl/>
        <w:jc w:val="center"/>
        <w:rPr>
          <w:rFonts w:ascii="Times New Roman" w:hAnsi="Times New Roman"/>
          <w:b/>
          <w:sz w:val="28"/>
          <w:szCs w:val="28"/>
        </w:rPr>
      </w:pPr>
      <w:r w:rsidRPr="00D11748">
        <w:rPr>
          <w:rFonts w:ascii="Times New Roman" w:hAnsi="Times New Roman"/>
          <w:b/>
          <w:sz w:val="28"/>
          <w:szCs w:val="28"/>
        </w:rPr>
        <w:t>3. Предложения в повестку дня Общего собрания акционеров</w:t>
      </w:r>
    </w:p>
    <w:p w:rsidR="00DA577E" w:rsidRPr="00D11748" w:rsidRDefault="00DA577E" w:rsidP="00D11748">
      <w:pPr>
        <w:pStyle w:val="ConsNormal"/>
        <w:widowControl/>
        <w:jc w:val="both"/>
        <w:rPr>
          <w:rFonts w:ascii="Times New Roman" w:hAnsi="Times New Roman"/>
          <w:b/>
          <w:sz w:val="28"/>
          <w:szCs w:val="28"/>
        </w:rPr>
      </w:pP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lastRenderedPageBreak/>
        <w:t>3.1. Акционеры (акционер) Общества, являющиеся в совокупности владельцами не менее чем 2 (Двух)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ревизионную комиссию и счётную комиссию Общества, число которых не может превышать количественный состав соответствующего органа. Такие предложения должны поступить в Общество не позднее чем через 60 дней после окончания финансового года.</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napToGrid w:val="0"/>
          <w:sz w:val="28"/>
          <w:szCs w:val="28"/>
        </w:rPr>
        <w:t xml:space="preserve">3.2. </w:t>
      </w:r>
      <w:r w:rsidRPr="00D11748">
        <w:rPr>
          <w:rFonts w:ascii="Times New Roman" w:hAnsi="Times New Roman" w:cs="Times New Roman"/>
          <w:sz w:val="28"/>
          <w:szCs w:val="28"/>
        </w:rPr>
        <w:t>В случае если предлагаемая повестка дня внеочередного Общего собрания акционеров содержит вопрос об избрании членов Совета директоров Общества, акционеры (акционер) Общества, являющиеся в совокупности владельцами не менее чем 2 (Двух) процентов голосующих акций Общества, вправе предложить кандидатов для избрания в Совет директоров Общества, число которых не может превышать количественный состав Совета директоров Общества.</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пунктами 6 и 7 статьи 69 Федерального закона, акционеры или акционер Общества,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3.3. Предложение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3.4. В случае если предложение в повестку дня Общего собрания акционеров или требование о проведении внеочередного Общего собрания акционеров подписано представителем акционера, к такому предложению (требованию) должна прилагаться доверенность (копия доверенности, заверенная в установленном порядке), содержащая сведения о представляемом и представителе, которые в соответствии с Федеральным законом должны содержаться в доверенности на голосование, оформленная в соответствии с требованиями Федерального закона и Гражданского кодекса к оформлению доверенности на голосование.</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xml:space="preserve">В случае если предложение в повестку дня Общего собрания акционеров или требование о проведении внеочередного Общего собрания акционеров подписано акционером (его представителем), права на акции которого учитываются по счету депо в депозитарии, к такому предложению </w:t>
      </w:r>
      <w:r w:rsidRPr="00D11748">
        <w:rPr>
          <w:rFonts w:ascii="Times New Roman" w:hAnsi="Times New Roman"/>
          <w:sz w:val="28"/>
          <w:szCs w:val="28"/>
        </w:rPr>
        <w:lastRenderedPageBreak/>
        <w:t>(требованию) должна прилагаться выписка со счета депо акционера в депозитарии, осуществляющем учет прав на указанные акции.</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3.5.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DA577E" w:rsidRPr="00D11748" w:rsidRDefault="00DA577E" w:rsidP="00D11748">
      <w:pPr>
        <w:autoSpaceDE w:val="0"/>
        <w:autoSpaceDN w:val="0"/>
        <w:adjustRightInd w:val="0"/>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В случае получения Обществом нескольких предложений от одного и того же акционера (акционеров) о внесении вопросов в повестку дня Общего собрания акционеров и выдвижении кандидатов в органы управления и контроля Общества, Совет директоров рассматривает предложение, поступившее в Общество в более поздний срок, но при условии соблюдения установленных сроков для направления.</w:t>
      </w:r>
    </w:p>
    <w:p w:rsidR="00DA577E" w:rsidRPr="00D11748" w:rsidRDefault="00DA577E" w:rsidP="00D11748">
      <w:pPr>
        <w:autoSpaceDE w:val="0"/>
        <w:autoSpaceDN w:val="0"/>
        <w:adjustRightInd w:val="0"/>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3.6. Предложения о внесении вопросов в повестку дня Общего собрания акционеров и предложения о выдвижении кандидатов в органы управления, контроля и иные органы Общества (далее - предложения в повестку дня), а также требования о проведении внеочередного Общего собрания акционеров могут быть направлены:</w:t>
      </w:r>
    </w:p>
    <w:p w:rsidR="00DA577E" w:rsidRPr="00D11748" w:rsidRDefault="00DA577E" w:rsidP="00D11748">
      <w:pPr>
        <w:tabs>
          <w:tab w:val="left" w:pos="709"/>
        </w:tabs>
        <w:autoSpaceDE w:val="0"/>
        <w:autoSpaceDN w:val="0"/>
        <w:adjustRightInd w:val="0"/>
        <w:spacing w:after="0" w:line="240" w:lineRule="auto"/>
        <w:ind w:left="709"/>
        <w:jc w:val="both"/>
        <w:rPr>
          <w:rFonts w:ascii="Times New Roman" w:hAnsi="Times New Roman" w:cs="Times New Roman"/>
          <w:sz w:val="28"/>
          <w:szCs w:val="28"/>
        </w:rPr>
      </w:pPr>
      <w:r w:rsidRPr="00D11748">
        <w:rPr>
          <w:rFonts w:ascii="Times New Roman" w:hAnsi="Times New Roman" w:cs="Times New Roman"/>
          <w:sz w:val="28"/>
          <w:szCs w:val="28"/>
        </w:rPr>
        <w:t>- заказным письмом почтовой связью по адресу (месту нахождения) единоличного  исполнительного органа  Общества;</w:t>
      </w:r>
    </w:p>
    <w:p w:rsidR="00DA577E" w:rsidRPr="00D11748" w:rsidRDefault="00DA577E" w:rsidP="00D11748">
      <w:pPr>
        <w:tabs>
          <w:tab w:val="left" w:pos="709"/>
        </w:tabs>
        <w:autoSpaceDE w:val="0"/>
        <w:autoSpaceDN w:val="0"/>
        <w:adjustRightInd w:val="0"/>
        <w:spacing w:after="0" w:line="240" w:lineRule="auto"/>
        <w:ind w:left="709"/>
        <w:jc w:val="both"/>
        <w:rPr>
          <w:rFonts w:ascii="Times New Roman" w:hAnsi="Times New Roman" w:cs="Times New Roman"/>
          <w:sz w:val="28"/>
          <w:szCs w:val="28"/>
        </w:rPr>
      </w:pPr>
      <w:r w:rsidRPr="00D11748">
        <w:rPr>
          <w:rFonts w:ascii="Times New Roman" w:hAnsi="Times New Roman" w:cs="Times New Roman"/>
          <w:sz w:val="28"/>
          <w:szCs w:val="28"/>
        </w:rPr>
        <w:t>- путем вручения под роспись лицу, осуществляющему функции единоличного исполнительного органа Общества, Председателю Совета директоров Общества или иному лицу, уполномоченному принимать письменную корреспонденцию, адресованную Обществу;</w:t>
      </w:r>
    </w:p>
    <w:p w:rsidR="00DA577E" w:rsidRPr="00D11748" w:rsidRDefault="00DA577E" w:rsidP="00D11748">
      <w:pPr>
        <w:tabs>
          <w:tab w:val="left" w:pos="709"/>
        </w:tabs>
        <w:autoSpaceDE w:val="0"/>
        <w:autoSpaceDN w:val="0"/>
        <w:adjustRightInd w:val="0"/>
        <w:spacing w:after="0" w:line="240" w:lineRule="auto"/>
        <w:ind w:left="709" w:firstLine="11"/>
        <w:jc w:val="both"/>
        <w:rPr>
          <w:rFonts w:ascii="Times New Roman" w:hAnsi="Times New Roman" w:cs="Times New Roman"/>
          <w:sz w:val="28"/>
          <w:szCs w:val="28"/>
        </w:rPr>
      </w:pPr>
      <w:r w:rsidRPr="00D11748">
        <w:rPr>
          <w:rFonts w:ascii="Times New Roman" w:hAnsi="Times New Roman" w:cs="Times New Roman"/>
          <w:sz w:val="28"/>
          <w:szCs w:val="28"/>
        </w:rPr>
        <w:t>- направления иным способом (включая средства факсимильной и телеграфной связи, электронной почтой, в том числе с использованием электронной цифровой подписи).</w:t>
      </w:r>
    </w:p>
    <w:p w:rsidR="00DA577E" w:rsidRPr="00D11748" w:rsidRDefault="00DA577E" w:rsidP="00D11748">
      <w:pPr>
        <w:autoSpaceDE w:val="0"/>
        <w:autoSpaceDN w:val="0"/>
        <w:adjustRightInd w:val="0"/>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3.7. Датой поступления в Общество предложения акционера (акционеров) в повестку дня Общего собрания акционеров, а также требования о проведении внеочередного Общего собрания акционеров считается:</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для направленных заказным письмом - дата календарного штемпеля почтового отделения получателя;</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для направленных в Общество посредством электронных видов связи -  дата отметки Общества о приеме предложений с присвоением  входящего номера;</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для врученных под подпись ответственному лицу - дата отметки о получении предложений.</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Предложения в повестку дня годового Общего собрания акционеров, поступившие в Общество посредством электронных видов связи, должны быть направлены в Общество заказным письмом не позднее чем через 60 дней после окончания финансового года.</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lastRenderedPageBreak/>
        <w:t>3.8. Совет директоров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5 (Пяти) дней после окончания сроков, установленных пунктами 3.1 и 3.2. настоящего Положения.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акционерами (акционером) не соблюдены сроки, установленные пунктами 8.12. Устава Общества и 3.2. настоящего Положения;</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акционеры (акционер) не являются владельцами предусмотренного пунктами 8.12. Устава Общества и 3.2. настоящего Положения количества голосующих акций Общества;</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предложение не соответствует требованиям, предусмотренным пунктами 8.12. Устава Общества и 3.4. настоящего Положения;</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вопрос, предложенный для внесения в повестку дня Общего собрания акционеров Общества, не отнесен к его компетенции и (или) не соответствует требованиям Федерального закона и иных правовых актов Российской Федерации.</w:t>
      </w:r>
    </w:p>
    <w:p w:rsidR="00DA577E" w:rsidRPr="00D11748" w:rsidRDefault="00DA577E" w:rsidP="00D11748">
      <w:pPr>
        <w:autoSpaceDE w:val="0"/>
        <w:autoSpaceDN w:val="0"/>
        <w:adjustRightInd w:val="0"/>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3.9. Количество голосующих акций, принадлежащих акционеру (акционерам), вносящему предложение в повестку дня Общего собрания акционеров, определяется на дату внесения такого предложения.</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xml:space="preserve">3.10. Мотивированное решение Совета директоров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3 (Трех) дней с даты его принятия. </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3.11. Решение Совета директоров Общества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Общества, а также уклонение Совета директоров Общества от принятия решения могут быть обжалованы в суд.</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3.12. Совет директоров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3.13. 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Общества вправе включать в повестку дня Общего собрания акционеров вопросы или кандидатов в список кандидатур по своему усмотрению.</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lastRenderedPageBreak/>
        <w:t>3.14.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Общества, создаваемого путем реорганизации в форме слияния, выделения или разделения, акционер или акционеры, являющиеся в совокупности владельцами не менее чем 2 (Двух) процентов голосующих акций реорганизуемого Общества, вправе выдвинуть кандидатов в Совет директоров 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3.15. 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(Двух) процентов голосующих акций реорганизуемого Общества, вправе выдвинуть кандидатов для избрания в Совет директоров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создаваемого Общества, указываемое в сообщении о проведении Общего собрания акционеров Общества в соответствии с договором о слиянии.</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Предложения о выдвижении кандидатов должны поступить в реорганизуемое Общество не позднее чем за 45 дней до даты проведения Общего собрания акционеров реорганизуемого Общества.</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3.16. Решение о включении лиц, выдвинутых акционерами или Советом директоров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реорганизуемого Общества. При этом не учитываются голоса выбывших членов Совета директоров этого Общества.</w:t>
      </w:r>
    </w:p>
    <w:p w:rsidR="00DA577E" w:rsidRPr="00D11748" w:rsidRDefault="00DA577E" w:rsidP="00D11748">
      <w:pPr>
        <w:spacing w:after="0" w:line="240" w:lineRule="auto"/>
        <w:ind w:firstLine="720"/>
        <w:jc w:val="center"/>
        <w:rPr>
          <w:rFonts w:ascii="Times New Roman" w:hAnsi="Times New Roman" w:cs="Times New Roman"/>
          <w:b/>
          <w:sz w:val="28"/>
          <w:szCs w:val="28"/>
        </w:rPr>
      </w:pPr>
    </w:p>
    <w:p w:rsidR="00DA577E" w:rsidRPr="00D11748" w:rsidRDefault="00DA577E" w:rsidP="00D11748">
      <w:pPr>
        <w:spacing w:after="0" w:line="240" w:lineRule="auto"/>
        <w:ind w:firstLine="720"/>
        <w:jc w:val="center"/>
        <w:rPr>
          <w:rFonts w:ascii="Times New Roman" w:hAnsi="Times New Roman" w:cs="Times New Roman"/>
          <w:b/>
          <w:sz w:val="28"/>
          <w:szCs w:val="28"/>
        </w:rPr>
      </w:pPr>
      <w:r w:rsidRPr="00D11748">
        <w:rPr>
          <w:rFonts w:ascii="Times New Roman" w:hAnsi="Times New Roman" w:cs="Times New Roman"/>
          <w:b/>
          <w:sz w:val="28"/>
          <w:szCs w:val="28"/>
        </w:rPr>
        <w:t>4. Порядок созыва и подготовки к проведению годового</w:t>
      </w:r>
    </w:p>
    <w:p w:rsidR="00DA577E" w:rsidRPr="00D11748" w:rsidRDefault="00DA577E" w:rsidP="00D11748">
      <w:pPr>
        <w:spacing w:after="0" w:line="240" w:lineRule="auto"/>
        <w:ind w:firstLine="720"/>
        <w:jc w:val="center"/>
        <w:rPr>
          <w:rFonts w:ascii="Times New Roman" w:hAnsi="Times New Roman" w:cs="Times New Roman"/>
          <w:b/>
          <w:sz w:val="28"/>
          <w:szCs w:val="28"/>
        </w:rPr>
      </w:pPr>
      <w:r w:rsidRPr="00D11748">
        <w:rPr>
          <w:rFonts w:ascii="Times New Roman" w:hAnsi="Times New Roman" w:cs="Times New Roman"/>
          <w:b/>
          <w:sz w:val="28"/>
          <w:szCs w:val="28"/>
        </w:rPr>
        <w:t>Общего собрания акционеров</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4.1. Годовое Общее собрание акционеров созывается Советом директоров Общества. Данное решение принимается большинством голосов членов Совета директоров, принявших участие в заседании.</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4.2. При подготовке к проведению Общего собрания акционеров Совет директоров Общества определяет:</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форму проведения Общего собрания акционеров (собрание или заочное голосование);</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lastRenderedPageBreak/>
        <w:t>- дату, место и время проведения Общего собрания акционеров, время начала регистрации лиц, участвующих в Общем собрании акционеров, и в случае, когда в соответствии с пунктом 3 ст. 60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приёма бюллетеней для голосования и почтовый адрес, по которому могут направляться заполненные бюллетени;</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дату составления списка лиц, имеющих право на участие в Общем собрании акционеров;</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повестку дня Общего собрания акционеров;</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порядок сообщения акционерам о проведении Общего собрания акционеров;</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перечень информации (материалов), предоставляемой акционерам при подготовке к проведению Общего собрания акционеров, и порядок её предоставления;</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форму и текст бюллетеней для голосования в случае голосования бюллетенями.</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Совет директоров решает также иные вопросы, связанные с подготовкой к проведению Общего собрания акционеров.</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4.3. В повестку дня годового Общего собрания должны быть обязательно включены вопросы об избрании Совета директоров Общества, ревизионной комиссии Общества, утверждении аудитора Общества, а также вопросы, предусмотренные п. 2.2.10 настоящего Положения.</w:t>
      </w:r>
    </w:p>
    <w:p w:rsidR="00DA577E" w:rsidRPr="00D11748" w:rsidRDefault="00DA577E" w:rsidP="00D11748">
      <w:pPr>
        <w:pStyle w:val="ConsNormal"/>
        <w:widowControl/>
        <w:ind w:firstLine="709"/>
        <w:jc w:val="both"/>
        <w:rPr>
          <w:rFonts w:ascii="Times New Roman" w:hAnsi="Times New Roman"/>
          <w:sz w:val="28"/>
          <w:szCs w:val="28"/>
        </w:rPr>
      </w:pPr>
      <w:r w:rsidRPr="009D6C54">
        <w:rPr>
          <w:rFonts w:ascii="Times New Roman" w:hAnsi="Times New Roman"/>
          <w:sz w:val="28"/>
          <w:szCs w:val="28"/>
        </w:rPr>
        <w:t>4.4. Общее собрание акционеров может проводиться по месту нахождения Общества, а также по месту нахождения Управляющей компании.</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xml:space="preserve">Место проведения Общего собрания акционеров определяется при подготовке к проведению Общего собрания акционеров решением Совета директоров Общества. </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4.5. После определения даты, места, времени проведения Общего собрания акционеров и утверждения повестки дня собрания генеральный директор организует направление акционерам уведомления о проведении Общего собрания акционеров и доступ к необходимой информации и материалам, предоставляемым акционерам в порядке и сроки, определенные Федеральным законом.</w:t>
      </w:r>
    </w:p>
    <w:p w:rsidR="00DA577E" w:rsidRPr="00D11748" w:rsidRDefault="00DA577E" w:rsidP="00D11748">
      <w:pPr>
        <w:spacing w:after="0" w:line="240" w:lineRule="auto"/>
        <w:ind w:firstLine="708"/>
        <w:jc w:val="both"/>
        <w:rPr>
          <w:rFonts w:ascii="Times New Roman" w:hAnsi="Times New Roman" w:cs="Times New Roman"/>
          <w:sz w:val="28"/>
          <w:szCs w:val="28"/>
        </w:rPr>
      </w:pPr>
    </w:p>
    <w:p w:rsidR="00DA577E" w:rsidRPr="00D11748" w:rsidRDefault="00DA577E" w:rsidP="00D11748">
      <w:pPr>
        <w:spacing w:after="0" w:line="240" w:lineRule="auto"/>
        <w:ind w:firstLine="720"/>
        <w:jc w:val="center"/>
        <w:rPr>
          <w:rFonts w:ascii="Times New Roman" w:hAnsi="Times New Roman" w:cs="Times New Roman"/>
          <w:b/>
          <w:sz w:val="28"/>
          <w:szCs w:val="28"/>
        </w:rPr>
      </w:pPr>
      <w:r w:rsidRPr="00D11748">
        <w:rPr>
          <w:rFonts w:ascii="Times New Roman" w:hAnsi="Times New Roman" w:cs="Times New Roman"/>
          <w:b/>
          <w:sz w:val="28"/>
          <w:szCs w:val="28"/>
        </w:rPr>
        <w:t>5. Порядок созыва и подготовки к проведению внеочередного</w:t>
      </w:r>
    </w:p>
    <w:p w:rsidR="00DA577E" w:rsidRPr="00D11748" w:rsidRDefault="00DA577E" w:rsidP="00D11748">
      <w:pPr>
        <w:spacing w:after="0" w:line="240" w:lineRule="auto"/>
        <w:ind w:firstLine="720"/>
        <w:jc w:val="center"/>
        <w:rPr>
          <w:rFonts w:ascii="Times New Roman" w:hAnsi="Times New Roman" w:cs="Times New Roman"/>
          <w:b/>
          <w:sz w:val="28"/>
          <w:szCs w:val="28"/>
        </w:rPr>
      </w:pPr>
      <w:r w:rsidRPr="00D11748">
        <w:rPr>
          <w:rFonts w:ascii="Times New Roman" w:hAnsi="Times New Roman" w:cs="Times New Roman"/>
          <w:b/>
          <w:sz w:val="28"/>
          <w:szCs w:val="28"/>
        </w:rPr>
        <w:t>Общего собрания акционеров</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5.1. Внеочередное 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lastRenderedPageBreak/>
        <w:t xml:space="preserve">5.2. 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осуществляется Советом директоров Общества. Внеочередное Общее собрание акционеров, созываемое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должно быть проведено в течение </w:t>
      </w:r>
      <w:r w:rsidRPr="009D6C54">
        <w:rPr>
          <w:rFonts w:ascii="Times New Roman" w:hAnsi="Times New Roman" w:cs="Times New Roman"/>
          <w:snapToGrid w:val="0"/>
          <w:sz w:val="28"/>
          <w:szCs w:val="28"/>
        </w:rPr>
        <w:t>50 (Пятидесяти) дней с момента представления требования о проведени</w:t>
      </w:r>
      <w:r w:rsidRPr="00D11748">
        <w:rPr>
          <w:rFonts w:ascii="Times New Roman" w:hAnsi="Times New Roman" w:cs="Times New Roman"/>
          <w:snapToGrid w:val="0"/>
          <w:sz w:val="28"/>
          <w:szCs w:val="28"/>
        </w:rPr>
        <w:t>и внеочередного Общего собрания акционеров.</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xml:space="preserve">5.3. Если предлагаемая повестка дня внеочередного Общего собрания акционеров содержит вопрос об избрании членов Совета директоров Общества, то такое Общее собрание акционеров должно быть проведено в течение </w:t>
      </w:r>
      <w:r w:rsidRPr="009D6C54">
        <w:rPr>
          <w:rFonts w:ascii="Times New Roman" w:hAnsi="Times New Roman" w:cs="Times New Roman"/>
          <w:snapToGrid w:val="0"/>
          <w:sz w:val="28"/>
          <w:szCs w:val="28"/>
        </w:rPr>
        <w:t>95 (Девяносто пяти) дней с момента представления требования о проведении внеочередного Общего собрания акционеров.</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5.4. В случаях, когда в соответствии с Федеральным законом Совет директоров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(Сорока) дней с момента принятия решения о его проведении Советом директоров Общества.</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xml:space="preserve">5.5. В случаях, когда в соответствии с Федеральным законом Совет директоров Общества обязан принять решение о проведении внеочередного Общего собрания акционеров для избрания членов Совета директоров Общества, такое Общее собрание акционеров должно быть проведено в течение </w:t>
      </w:r>
      <w:r w:rsidRPr="009D6C54">
        <w:rPr>
          <w:rFonts w:ascii="Times New Roman" w:hAnsi="Times New Roman" w:cs="Times New Roman"/>
          <w:snapToGrid w:val="0"/>
          <w:sz w:val="28"/>
          <w:szCs w:val="28"/>
        </w:rPr>
        <w:t>90 (Девяносто)</w:t>
      </w:r>
      <w:r w:rsidRPr="00D11748">
        <w:rPr>
          <w:rFonts w:ascii="Times New Roman" w:hAnsi="Times New Roman" w:cs="Times New Roman"/>
          <w:snapToGrid w:val="0"/>
          <w:sz w:val="28"/>
          <w:szCs w:val="28"/>
        </w:rPr>
        <w:t xml:space="preserve"> дней с момента принятия решения о его проведении Советом директоров Общества.</w:t>
      </w:r>
    </w:p>
    <w:p w:rsidR="00DA577E" w:rsidRPr="00D11748" w:rsidRDefault="00DA577E" w:rsidP="00D11748">
      <w:pPr>
        <w:autoSpaceDE w:val="0"/>
        <w:autoSpaceDN w:val="0"/>
        <w:adjustRightInd w:val="0"/>
        <w:spacing w:after="0" w:line="240" w:lineRule="auto"/>
        <w:ind w:firstLine="709"/>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5.6.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 статьи 53 Федерального закона.</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5.7. Совет директоров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5.8.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lastRenderedPageBreak/>
        <w:t>5.9. 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5.10. В течение 5 (Пяти) дней с даты предъявления требования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о созыве внеочередного Общего собрания акционеров Советом директоров Общества должно быть принято решение о созыве внеочередного Общего собрания акционеров либо об отказе в его созыве.</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xml:space="preserve">5.11. Решение об отказе в созыве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(Десяти) процентов голосующих акций Общества, может быть принято в случае, если: </w:t>
      </w:r>
    </w:p>
    <w:p w:rsidR="00DA577E" w:rsidRPr="00D11748" w:rsidRDefault="00DA577E" w:rsidP="00D11748">
      <w:pPr>
        <w:spacing w:after="0" w:line="240" w:lineRule="auto"/>
        <w:ind w:firstLine="709"/>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не соблюден установленный Федеральным законом порядок предъявления требования о созыве внеочередного Общего собрания акционеров;</w:t>
      </w:r>
    </w:p>
    <w:p w:rsidR="00DA577E" w:rsidRPr="00D11748" w:rsidRDefault="00DA577E" w:rsidP="00D11748">
      <w:pPr>
        <w:spacing w:after="0" w:line="240" w:lineRule="auto"/>
        <w:ind w:firstLine="709"/>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акционеры (акционер), требующие созыва внеочередного Общего собрания акционеров, не являются владельцами предусмотренного пунктом 5.1 настоящего Положения количества голосующих акций Общества;</w:t>
      </w:r>
    </w:p>
    <w:p w:rsidR="00DA577E" w:rsidRPr="00D11748" w:rsidRDefault="00DA577E" w:rsidP="00D11748">
      <w:pPr>
        <w:spacing w:after="0" w:line="240" w:lineRule="auto"/>
        <w:ind w:firstLine="709"/>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Федерального закона и иных правовых актов Российской Федерации.</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5.12. Решение Совета директоров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Решение Совета директоров Общества об отказе в созыве внеочередного Общего собрания акционеров может быть обжаловано в суд.</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5.13. В случае, если в течение установленного Федеральным законом срока Советом директоров Общества не принято решение о созыве внеочередного Общего собрания акционеров или принято решение об отказе в его созыве, внеочередное Общее собрание акционеров может быть созвано органами и лицами, требующими его созыва. При этом органы и лица, созывающие внеочередное Общее собрание акционеров, обладают предусмотренными Федеральным законом полномочиями, необходимыми для созыва и проведения Общего собрания акционеров.</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pStyle w:val="ConsNormal"/>
        <w:widowControl/>
        <w:jc w:val="center"/>
        <w:rPr>
          <w:rFonts w:ascii="Times New Roman" w:hAnsi="Times New Roman"/>
          <w:b/>
          <w:sz w:val="28"/>
          <w:szCs w:val="28"/>
        </w:rPr>
      </w:pPr>
      <w:r w:rsidRPr="00D11748">
        <w:rPr>
          <w:rFonts w:ascii="Times New Roman" w:hAnsi="Times New Roman"/>
          <w:b/>
          <w:sz w:val="28"/>
          <w:szCs w:val="28"/>
        </w:rPr>
        <w:t>6. Решение Общего собрания акционеров, принимаемое путём проведения заочного голосования</w:t>
      </w:r>
    </w:p>
    <w:p w:rsidR="00DA577E" w:rsidRPr="00D11748" w:rsidRDefault="00DA577E" w:rsidP="00D11748">
      <w:pPr>
        <w:spacing w:after="0" w:line="240" w:lineRule="auto"/>
        <w:jc w:val="both"/>
        <w:rPr>
          <w:rFonts w:ascii="Times New Roman" w:hAnsi="Times New Roman" w:cs="Times New Roman"/>
          <w:snapToGrid w:val="0"/>
          <w:sz w:val="28"/>
          <w:szCs w:val="28"/>
        </w:rPr>
      </w:pP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xml:space="preserve">6.1. Решение Общего собрания акционеров может быть принято без проведения собрания (совместного присутствия акционеров для обсуждения </w:t>
      </w:r>
      <w:r w:rsidRPr="00D11748">
        <w:rPr>
          <w:rFonts w:ascii="Times New Roman" w:hAnsi="Times New Roman"/>
          <w:sz w:val="28"/>
          <w:szCs w:val="28"/>
        </w:rPr>
        <w:lastRenderedPageBreak/>
        <w:t>вопросов повестки дня и принятия решений по вопросам, поставленным на голосование) путем проведения заочного голосования.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6.2. Общее собрание акционеров, повестка дня которого включает вопросы об избрании Совета директоров, ревизионной комиссии Общества, утверждения аудитора Общества, а также вопросы, предусмотренные подпунктом 11 пункта 1 ст. 48 Федерального закона, не может проводиться в форме заочного голосования.</w:t>
      </w:r>
    </w:p>
    <w:p w:rsidR="00DA577E" w:rsidRPr="00D11748" w:rsidRDefault="00DA577E" w:rsidP="00D11748">
      <w:pPr>
        <w:autoSpaceDE w:val="0"/>
        <w:autoSpaceDN w:val="0"/>
        <w:adjustRightInd w:val="0"/>
        <w:spacing w:after="0" w:line="240" w:lineRule="auto"/>
        <w:ind w:firstLine="720"/>
        <w:jc w:val="both"/>
        <w:rPr>
          <w:rFonts w:ascii="Times New Roman" w:hAnsi="Times New Roman" w:cs="Times New Roman"/>
          <w:strike/>
          <w:sz w:val="28"/>
          <w:szCs w:val="28"/>
        </w:rPr>
      </w:pPr>
      <w:r w:rsidRPr="00D11748">
        <w:rPr>
          <w:rFonts w:ascii="Times New Roman" w:hAnsi="Times New Roman" w:cs="Times New Roman"/>
          <w:sz w:val="28"/>
          <w:szCs w:val="28"/>
        </w:rPr>
        <w:t xml:space="preserve">6.3. Не может быть проведено путем проведения заочного голосования повторное Общее собрание акционеров взамен несостоявшегося Общего собрания акционеров, которое должно было быть проведено в форме собрания. </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pStyle w:val="ConsNormal"/>
        <w:widowControl/>
        <w:jc w:val="center"/>
        <w:rPr>
          <w:rFonts w:ascii="Times New Roman" w:hAnsi="Times New Roman"/>
          <w:b/>
          <w:sz w:val="28"/>
          <w:szCs w:val="28"/>
        </w:rPr>
      </w:pPr>
      <w:r w:rsidRPr="00D11748">
        <w:rPr>
          <w:rFonts w:ascii="Times New Roman" w:hAnsi="Times New Roman"/>
          <w:b/>
          <w:sz w:val="28"/>
          <w:szCs w:val="28"/>
        </w:rPr>
        <w:t>7. Право на участие в Общем собрании акционеров</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7.1. Список лиц, имеющих право на участие в Общем собрании акционеров, составляется на основании данных реестра акционеров Общества.</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xml:space="preserve">7.2. Дата составления списка лиц, имеющих право на участие в Общем собрании акционеров, не может быть установлена </w:t>
      </w:r>
      <w:r w:rsidRPr="009D4E60">
        <w:rPr>
          <w:rFonts w:ascii="Times New Roman" w:hAnsi="Times New Roman"/>
          <w:sz w:val="28"/>
          <w:szCs w:val="28"/>
        </w:rPr>
        <w:t>ранее чем через 10 дней с даты принятия решения о проведении общего собрания акционеров</w:t>
      </w:r>
      <w:r w:rsidRPr="00D11748">
        <w:rPr>
          <w:rFonts w:ascii="Times New Roman" w:hAnsi="Times New Roman"/>
          <w:sz w:val="28"/>
          <w:szCs w:val="28"/>
        </w:rPr>
        <w:t xml:space="preserve"> и более чем за 50 дней до даты проведения Общего собрания акционеров, а в случае, предусмотренном п. 2 ст. 53 Федерального закона, - более чем за </w:t>
      </w:r>
      <w:r w:rsidRPr="009D4E60">
        <w:rPr>
          <w:rFonts w:ascii="Times New Roman" w:hAnsi="Times New Roman"/>
          <w:sz w:val="28"/>
          <w:szCs w:val="28"/>
        </w:rPr>
        <w:t>80 (Восемьдесят) дней до даты проведения Общего собрания акционеров.</w:t>
      </w:r>
    </w:p>
    <w:p w:rsidR="00DA577E" w:rsidRPr="00D11748" w:rsidRDefault="00DA577E" w:rsidP="00D11748">
      <w:pPr>
        <w:autoSpaceDE w:val="0"/>
        <w:autoSpaceDN w:val="0"/>
        <w:adjustRightInd w:val="0"/>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7.3. 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7.4. Список лиц, имеющих право на участие в Общем собрании акционеров, предоставляется Обществом для ознакомления по требованию лиц, включенных в этот список и обладающих не менее чем 1 (Одним)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7.5. По требованию любого заинтересованного лица Общество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7.6. Изменения в список лиц, имеющих право на участие в Общем собрании акционеров,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7.7. Право на участие в Общем собрании акционеров осуществляется акционером как лично, так и через своего представителя.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lastRenderedPageBreak/>
        <w:t>Акционер вправе в любое время заменить своего представителя на Общем собрании акционеров или лично принять участие в Общем собрании акционеров.</w:t>
      </w:r>
    </w:p>
    <w:p w:rsidR="00DA577E" w:rsidRPr="00D11748" w:rsidRDefault="00DA577E" w:rsidP="00D11748">
      <w:pPr>
        <w:autoSpaceDE w:val="0"/>
        <w:autoSpaceDN w:val="0"/>
        <w:adjustRightInd w:val="0"/>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xml:space="preserve">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Доверенность на голосование должна быть оформлена в соответствии с требованиями пунктов 4 и 5 статьи 185 Гражданского кодекса Российской Федерации или удостоверена нотариально.</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xml:space="preserve">7.8. </w:t>
      </w:r>
      <w:r w:rsidRPr="00D11748">
        <w:rPr>
          <w:rFonts w:ascii="Times New Roman" w:hAnsi="Times New Roman"/>
          <w:snapToGrid/>
          <w:sz w:val="28"/>
          <w:szCs w:val="28"/>
        </w:rPr>
        <w:t xml:space="preserve">В случае передачи акций после даты составления списка лиц, имеющих право на участие в Общем собрании, и до даты проведения Общего собрания </w:t>
      </w:r>
      <w:r w:rsidRPr="00D11748">
        <w:rPr>
          <w:rFonts w:ascii="Times New Roman" w:hAnsi="Times New Roman"/>
          <w:sz w:val="28"/>
          <w:szCs w:val="28"/>
        </w:rPr>
        <w:t xml:space="preserve">акционеров </w:t>
      </w:r>
      <w:r w:rsidRPr="00D11748">
        <w:rPr>
          <w:rFonts w:ascii="Times New Roman" w:hAnsi="Times New Roman"/>
          <w:snapToGrid/>
          <w:sz w:val="28"/>
          <w:szCs w:val="28"/>
        </w:rPr>
        <w:t xml:space="preserve">(далее - акции, переданные после даты составления списка) лицо, включенное в этот список, обязано выдать приобретателю доверенность на голосование или голосовать на Общем собрании </w:t>
      </w:r>
      <w:r w:rsidRPr="00D11748">
        <w:rPr>
          <w:rFonts w:ascii="Times New Roman" w:hAnsi="Times New Roman"/>
          <w:sz w:val="28"/>
          <w:szCs w:val="28"/>
        </w:rPr>
        <w:t xml:space="preserve">акционеров </w:t>
      </w:r>
      <w:r w:rsidRPr="00D11748">
        <w:rPr>
          <w:rFonts w:ascii="Times New Roman" w:hAnsi="Times New Roman"/>
          <w:snapToGrid/>
          <w:sz w:val="28"/>
          <w:szCs w:val="28"/>
        </w:rPr>
        <w:t>в соответствии с указаниями приобретателя акций. Указанное правило применяется также к каждому последующему случаю передачи акции.</w:t>
      </w:r>
    </w:p>
    <w:p w:rsidR="00DA577E" w:rsidRPr="00D11748" w:rsidRDefault="00DA577E" w:rsidP="00D11748">
      <w:pPr>
        <w:autoSpaceDE w:val="0"/>
        <w:autoSpaceDN w:val="0"/>
        <w:adjustRightInd w:val="0"/>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При передаче акций, переданных после даты составления списка двум или более приобретателям, лицо, включенное в список лиц, имеющих право на участие в Общем собрании акционеров, обязано голосовать на Общем собрании акционеров в соответствии с указаниями каждого приобретателя акций и (или) выдать каждому приобретателю акций доверенность на голосование, указав в такой доверенности число акций, голосование по которым предоставляется данной доверенностью.</w:t>
      </w:r>
    </w:p>
    <w:p w:rsidR="00DA577E" w:rsidRPr="00D11748" w:rsidRDefault="00DA577E" w:rsidP="00D11748">
      <w:pPr>
        <w:autoSpaceDE w:val="0"/>
        <w:autoSpaceDN w:val="0"/>
        <w:adjustRightInd w:val="0"/>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Если указания приобретателей совпадают, то их голоса суммируются. Если указания приобретателей в отношении голосования по одному и тому же вопросу повестки дня Общего собрания акционеров не совпадают, то лицо, включенное в список лиц, имеющих право на участие в Общем собрании акционеров,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
    <w:p w:rsidR="00DA577E" w:rsidRPr="00D11748" w:rsidRDefault="00DA577E" w:rsidP="00D11748">
      <w:pPr>
        <w:autoSpaceDE w:val="0"/>
        <w:autoSpaceDN w:val="0"/>
        <w:adjustRightInd w:val="0"/>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Если в отношении акций, переданных после даты составления списка, лицом, включенным в список лиц, имеющих право на участие в Общем собрании акционеров, выданы доверенности на голосование, приобретатели таких акций подлежат регистрации для участия в Общем собрании акционеров и им должны быть выданы бюллетени для голосования.</w:t>
      </w:r>
    </w:p>
    <w:p w:rsidR="00DA577E" w:rsidRPr="00D11748" w:rsidRDefault="00DA577E" w:rsidP="00D11748">
      <w:pPr>
        <w:pStyle w:val="ConsNormal"/>
        <w:jc w:val="both"/>
        <w:rPr>
          <w:rFonts w:ascii="Times New Roman" w:hAnsi="Times New Roman"/>
          <w:sz w:val="28"/>
          <w:szCs w:val="28"/>
        </w:rPr>
      </w:pPr>
      <w:r w:rsidRPr="00D11748">
        <w:rPr>
          <w:rFonts w:ascii="Times New Roman" w:hAnsi="Times New Roman"/>
          <w:sz w:val="28"/>
          <w:szCs w:val="28"/>
        </w:rPr>
        <w:t xml:space="preserve">В случае если акции, предоставляющие право голоса на Общем собрании акционеров, обращаются за пределами Российской Федерации в форме ценных бумаг иностранного эмитента, выпущенных в соответствии с иностранным правом и удостоверяющих права на такие акции (депозитарных ценных бумаг), </w:t>
      </w:r>
      <w:r w:rsidRPr="00D11748">
        <w:rPr>
          <w:rFonts w:ascii="Times New Roman" w:hAnsi="Times New Roman"/>
          <w:sz w:val="28"/>
          <w:szCs w:val="28"/>
        </w:rPr>
        <w:lastRenderedPageBreak/>
        <w:t>голосование по таким акциям должно осуществляться только в соответствии с указаниями владельцев депозитарных ценных бумаг.</w:t>
      </w:r>
    </w:p>
    <w:p w:rsidR="00DA577E" w:rsidRPr="00D11748" w:rsidRDefault="00DA577E" w:rsidP="00D11748">
      <w:pPr>
        <w:pStyle w:val="ConsNormal"/>
        <w:jc w:val="both"/>
        <w:rPr>
          <w:rFonts w:ascii="Times New Roman" w:hAnsi="Times New Roman"/>
          <w:snapToGrid/>
          <w:sz w:val="28"/>
          <w:szCs w:val="28"/>
        </w:rPr>
      </w:pPr>
      <w:r w:rsidRPr="00D11748">
        <w:rPr>
          <w:rFonts w:ascii="Times New Roman" w:hAnsi="Times New Roman"/>
          <w:sz w:val="28"/>
          <w:szCs w:val="28"/>
        </w:rPr>
        <w:t>7.9.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7.10. Для составления списка лиц, имеющих право на участие в Общем собрании акционеров, номинальный держатель акций представляет данные о лицах, в интересах которых он владеет акциями, на дату составления списка.</w:t>
      </w:r>
    </w:p>
    <w:p w:rsidR="00DA577E" w:rsidRPr="00D11748" w:rsidRDefault="00DA577E" w:rsidP="00D11748">
      <w:pPr>
        <w:pStyle w:val="ConsNormal"/>
        <w:widowControl/>
        <w:ind w:left="720" w:firstLine="0"/>
        <w:jc w:val="both"/>
        <w:rPr>
          <w:rFonts w:ascii="Times New Roman" w:hAnsi="Times New Roman"/>
          <w:sz w:val="28"/>
          <w:szCs w:val="28"/>
        </w:rPr>
      </w:pPr>
    </w:p>
    <w:p w:rsidR="00DA577E" w:rsidRPr="00D11748" w:rsidRDefault="00DA577E" w:rsidP="00D11748">
      <w:pPr>
        <w:pStyle w:val="ConsNormal"/>
        <w:widowControl/>
        <w:tabs>
          <w:tab w:val="left" w:pos="2268"/>
        </w:tabs>
        <w:jc w:val="center"/>
        <w:rPr>
          <w:rFonts w:ascii="Times New Roman" w:hAnsi="Times New Roman"/>
          <w:b/>
          <w:sz w:val="28"/>
          <w:szCs w:val="28"/>
        </w:rPr>
      </w:pPr>
      <w:r w:rsidRPr="00D11748">
        <w:rPr>
          <w:rFonts w:ascii="Times New Roman" w:hAnsi="Times New Roman"/>
          <w:b/>
          <w:sz w:val="28"/>
          <w:szCs w:val="28"/>
        </w:rPr>
        <w:t>8. Информация о проведении Общего собрания акционеров</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8.1.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p>
    <w:p w:rsidR="00DA577E" w:rsidRPr="00D11748" w:rsidRDefault="00DA577E" w:rsidP="00D11748">
      <w:pPr>
        <w:autoSpaceDE w:val="0"/>
        <w:autoSpaceDN w:val="0"/>
        <w:adjustRightInd w:val="0"/>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В случаях предусмотренных пунктами 2 и 8 статьи 53 Федерального закона, сообщение о проведении внеочередного Общего собрания акционеров должно быть сделано не позднее чем за 70 дней до дня его проведения.</w:t>
      </w:r>
    </w:p>
    <w:p w:rsidR="00E31601" w:rsidRPr="00E31601" w:rsidRDefault="00E31601" w:rsidP="00E31601">
      <w:pPr>
        <w:pStyle w:val="a8"/>
        <w:ind w:firstLine="720"/>
        <w:jc w:val="both"/>
        <w:rPr>
          <w:iCs/>
          <w:sz w:val="28"/>
          <w:szCs w:val="28"/>
          <w:shd w:val="clear" w:color="auto" w:fill="FFFF00"/>
        </w:rPr>
      </w:pPr>
      <w:r w:rsidRPr="00E31601">
        <w:rPr>
          <w:rFonts w:ascii="Times New Roman" w:hAnsi="Times New Roman"/>
          <w:sz w:val="28"/>
          <w:szCs w:val="28"/>
        </w:rPr>
        <w:t xml:space="preserve">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или путем направления этого сообщения в письменной форме посредством факсимильной, телеграфной связи, электронной почтой,  либо вручено каждому указанному лицу под роспись, либо опубликовано в печатном издании «Российская газета» и размещено на сайте Общества в информационно-телекоммуникационной сети «Интернет» </w:t>
      </w:r>
      <w:hyperlink r:id="rId8" w:history="1">
        <w:r w:rsidRPr="00E31601">
          <w:rPr>
            <w:rStyle w:val="af4"/>
            <w:rFonts w:ascii="Times New Roman" w:hAnsi="Times New Roman"/>
            <w:color w:val="auto"/>
            <w:sz w:val="28"/>
            <w:szCs w:val="28"/>
          </w:rPr>
          <w:t>http://www.</w:t>
        </w:r>
        <w:r w:rsidRPr="00E31601">
          <w:rPr>
            <w:rStyle w:val="af4"/>
            <w:rFonts w:ascii="Times New Roman" w:hAnsi="Times New Roman"/>
            <w:color w:val="auto"/>
            <w:sz w:val="28"/>
            <w:szCs w:val="28"/>
            <w:lang w:val="en-US"/>
          </w:rPr>
          <w:t>gaz</w:t>
        </w:r>
        <w:r w:rsidRPr="00E31601">
          <w:rPr>
            <w:rStyle w:val="af4"/>
            <w:rFonts w:ascii="Times New Roman" w:hAnsi="Times New Roman"/>
            <w:color w:val="auto"/>
            <w:sz w:val="28"/>
            <w:szCs w:val="28"/>
          </w:rPr>
          <w:t>.yaro</w:t>
        </w:r>
        <w:r w:rsidRPr="00E31601">
          <w:rPr>
            <w:rStyle w:val="af4"/>
            <w:rFonts w:ascii="Times New Roman" w:hAnsi="Times New Roman"/>
            <w:color w:val="auto"/>
            <w:sz w:val="28"/>
            <w:szCs w:val="28"/>
            <w:lang w:val="en-US"/>
          </w:rPr>
          <w:t>s</w:t>
        </w:r>
        <w:r w:rsidRPr="00E31601">
          <w:rPr>
            <w:rStyle w:val="af4"/>
            <w:rFonts w:ascii="Times New Roman" w:hAnsi="Times New Roman"/>
            <w:color w:val="auto"/>
            <w:sz w:val="28"/>
            <w:szCs w:val="28"/>
          </w:rPr>
          <w:t>l</w:t>
        </w:r>
        <w:r w:rsidRPr="00E31601">
          <w:rPr>
            <w:rStyle w:val="af4"/>
            <w:rFonts w:ascii="Times New Roman" w:hAnsi="Times New Roman"/>
            <w:color w:val="auto"/>
            <w:sz w:val="28"/>
            <w:szCs w:val="28"/>
            <w:lang w:val="en-US"/>
          </w:rPr>
          <w:t>avl</w:t>
        </w:r>
        <w:r w:rsidRPr="00E31601">
          <w:rPr>
            <w:rStyle w:val="af4"/>
            <w:rFonts w:ascii="Times New Roman" w:hAnsi="Times New Roman"/>
            <w:color w:val="auto"/>
            <w:sz w:val="28"/>
            <w:szCs w:val="28"/>
          </w:rPr>
          <w:t>.ru</w:t>
        </w:r>
      </w:hyperlink>
      <w:r w:rsidRPr="00E31601">
        <w:rPr>
          <w:rFonts w:ascii="Times New Roman" w:hAnsi="Times New Roman"/>
          <w:sz w:val="28"/>
          <w:szCs w:val="28"/>
        </w:rPr>
        <w:t xml:space="preserve">, либо  размещено на сайте Общества в информационно-телекоммуникационной сети «Интернет» </w:t>
      </w:r>
      <w:hyperlink r:id="rId9" w:history="1">
        <w:r w:rsidRPr="00E31601">
          <w:rPr>
            <w:rStyle w:val="af4"/>
            <w:rFonts w:ascii="Times New Roman" w:hAnsi="Times New Roman"/>
            <w:color w:val="auto"/>
            <w:sz w:val="28"/>
            <w:szCs w:val="28"/>
          </w:rPr>
          <w:t>http://www.</w:t>
        </w:r>
        <w:r w:rsidRPr="00E31601">
          <w:rPr>
            <w:rStyle w:val="af4"/>
            <w:rFonts w:ascii="Times New Roman" w:hAnsi="Times New Roman"/>
            <w:color w:val="auto"/>
            <w:sz w:val="28"/>
            <w:szCs w:val="28"/>
            <w:lang w:val="en-US"/>
          </w:rPr>
          <w:t>gaz</w:t>
        </w:r>
        <w:r w:rsidRPr="00E31601">
          <w:rPr>
            <w:rStyle w:val="af4"/>
            <w:rFonts w:ascii="Times New Roman" w:hAnsi="Times New Roman"/>
            <w:color w:val="auto"/>
            <w:sz w:val="28"/>
            <w:szCs w:val="28"/>
          </w:rPr>
          <w:t>.yaro</w:t>
        </w:r>
        <w:r w:rsidRPr="00E31601">
          <w:rPr>
            <w:rStyle w:val="af4"/>
            <w:rFonts w:ascii="Times New Roman" w:hAnsi="Times New Roman"/>
            <w:color w:val="auto"/>
            <w:sz w:val="28"/>
            <w:szCs w:val="28"/>
            <w:lang w:val="en-US"/>
          </w:rPr>
          <w:t>s</w:t>
        </w:r>
        <w:r w:rsidRPr="00E31601">
          <w:rPr>
            <w:rStyle w:val="af4"/>
            <w:rFonts w:ascii="Times New Roman" w:hAnsi="Times New Roman"/>
            <w:color w:val="auto"/>
            <w:sz w:val="28"/>
            <w:szCs w:val="28"/>
          </w:rPr>
          <w:t>l</w:t>
        </w:r>
        <w:r w:rsidRPr="00E31601">
          <w:rPr>
            <w:rStyle w:val="af4"/>
            <w:rFonts w:ascii="Times New Roman" w:hAnsi="Times New Roman"/>
            <w:color w:val="auto"/>
            <w:sz w:val="28"/>
            <w:szCs w:val="28"/>
            <w:lang w:val="en-US"/>
          </w:rPr>
          <w:t>avl</w:t>
        </w:r>
        <w:r w:rsidRPr="00E31601">
          <w:rPr>
            <w:rStyle w:val="af4"/>
            <w:rFonts w:ascii="Times New Roman" w:hAnsi="Times New Roman"/>
            <w:color w:val="auto"/>
            <w:sz w:val="28"/>
            <w:szCs w:val="28"/>
          </w:rPr>
          <w:t>.</w:t>
        </w:r>
        <w:proofErr w:type="spellStart"/>
        <w:r w:rsidRPr="00E31601">
          <w:rPr>
            <w:rStyle w:val="af4"/>
            <w:rFonts w:ascii="Times New Roman" w:hAnsi="Times New Roman"/>
            <w:color w:val="auto"/>
            <w:sz w:val="28"/>
            <w:szCs w:val="28"/>
          </w:rPr>
          <w:t>ru</w:t>
        </w:r>
        <w:proofErr w:type="spellEnd"/>
      </w:hyperlink>
      <w:r w:rsidRPr="00E31601">
        <w:rPr>
          <w:rFonts w:ascii="Times New Roman" w:hAnsi="Times New Roman"/>
          <w:sz w:val="28"/>
          <w:szCs w:val="28"/>
        </w:rPr>
        <w:t>.</w:t>
      </w:r>
      <w:r w:rsidRPr="00E31601">
        <w:rPr>
          <w:sz w:val="28"/>
          <w:szCs w:val="28"/>
        </w:rPr>
        <w:t xml:space="preserve"> </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8.2. В сообщении о проведении Общего собрания акционеров должны быть указаны:</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полное фирменное наименование Общества и место нахождения Общества;</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форма проведения Общего собрания акционеров (собрание или заочное голосование);</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xml:space="preserve">- дата, место, время проведения Общего собрания акционеров, время начала регистрации лиц, участвующих в Общем собрании акционеров, </w:t>
      </w:r>
      <w:r w:rsidRPr="009D4E60">
        <w:rPr>
          <w:rFonts w:ascii="Times New Roman" w:hAnsi="Times New Roman"/>
          <w:sz w:val="28"/>
          <w:szCs w:val="28"/>
        </w:rPr>
        <w:t>и в случае, когда в соответствии с пунктом 3 статьи 60 Федерального закона заполненные бюллетени могут быть направлены Обществу, почтовый адрес, по которому могут направляться заполненные бюллетени, ли</w:t>
      </w:r>
      <w:r w:rsidRPr="00D11748">
        <w:rPr>
          <w:rFonts w:ascii="Times New Roman" w:hAnsi="Times New Roman"/>
          <w:sz w:val="28"/>
          <w:szCs w:val="28"/>
        </w:rPr>
        <w:t>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lastRenderedPageBreak/>
        <w:t>- дата составления списка лиц, имеющих право на участие в Общем собрании акционеров;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повестка дня Общего собрания акционеров;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информация о наличии у акционеров права требовать выкупа Обществом принадлежащих им акций, о цене и порядке осуществления выкупа (в случае если повестка дня собрания включает вопросы, голосование по которым может в соответствии с Федеральным законом повлечь возникновение права требовать выкупа Обществом акций);</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DA577E" w:rsidRPr="00D11748" w:rsidRDefault="00DA577E" w:rsidP="00D11748">
      <w:pPr>
        <w:autoSpaceDE w:val="0"/>
        <w:autoSpaceDN w:val="0"/>
        <w:adjustRightInd w:val="0"/>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8.3.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общества по результатам проверки годовой бухгалтерской отчетности, сведения о кандидатах в Совет директоров Общества, ревизионную комиссию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пунктом 5 статьи 32.1 Федерального закона информация об акционерных соглашениях, заключенных в течение года до даты проведения общего собрания акционеров, а также иная информация (материалы), предусмотренная Уставом общества.</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8.4. К дополнительной информации (материалам), обязательной для предоставления лицам, имеющим право на участие в Общем собрании акционеров, при подготовке к проведению Общего собрания акционеров, повестка дня которого включает вопросы, голосование по которым может повлечь возникновение права требования выкупа Обществом акций, относятся:</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отчет независимого оценщика о рыночной стоимости акций Общества, требования о выкупе которых могут быть предъявлены Обществу;</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расчет стоимости чистых активов Общества по данным бухгалтерской отчетности Общества за последний завершенный отчетный период;</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протокол либо выписка из протокола заседания Совета директоров Общества, на котором принято решение об определении цены выкупа акций Общества, с указанием цены выкупа акций.</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8.5. К дополнительной информации (материалам), обязательной для предоставления лицам, имеющим право на участие в Общем собрании акционеров, при подготовке к проведению Общего собрания акционеров, повестка дня которого включает вопрос о реорганизации Общества, относятся:</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обоснование условий и порядка реорганизации Общества, содержащихся в решении о разделении, выделении или преобразовании либо в договоре о слиянии или присоединении, утвержденное (принятое) уполномоченным органом Общества;</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lastRenderedPageBreak/>
        <w:t>- годовые отчеты и годовая бухгалтерская отчетность всех организаций, участвующих в реорганизации, за три завершенных финансовых года, предшествующих дате проведения Общего собрания акционеров, либо за каждый завершенный финансовый год с момента образования организации, если организация осуществляет свою деятельность менее трех лет;</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квартальная бухгалтерская отчетность всех организаций, участвующих в реорганизации, за последний завершенный квартал, предшествующий дате проведения Общего собрания акционеров.</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8.6. Годовой отчет Общества, выносимый на утверждение годового Общего собрания акционеров, должен содержать:</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положение Общества в отрасли;</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приоритетные направления деятельности Общества;</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отчет о результатах развития Общества по приоритетным направлениям его деятельности;</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перспективы развития Общества;</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отчет о выплате объявленных (начисленных) дивидендов по акциям Общества;</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описание основных факторов риска, связанных с деятельностью Общества;</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перечень совершенных Обществом в отчетном году сделок, признаваемых в соответствии с Федеральным законом крупными сделками, а также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 ее одобрении;</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перечень совершенных Обществом в отчетном году сделок, признаваемых в соответствии с Федеральным законом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Общества, принявшего решение о ее одобрении;</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состав Совета директоров Общества, включая информацию об изменениях в составе Совета директоров Общества, имевших место в отчетном году, и сведения о членах Совета директоров Общества, в том числе их краткие биографические данные и владение акциями Общества в течение отчетного года;</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сведения о лице, занимающем должность единоличного исполнительного органа Общества, в том числе его краткие биографические данные и владение акциями Общества в течение отчетного года;</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информацию о размере вознаграждения (компенсации расходов) лица, занимающего должность единоличного исполнительного органа (управляющей организации) Общества и каждого члена совета директоров (наблюдательного совета) Общества или общий размер вознаграждения (компенсации расходов) всех этих лиц, выплаченного или выплачиваемого по результатам отчетного года;</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  сведения о соблюдении Обществом кодекса корпоративного поведения.</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lastRenderedPageBreak/>
        <w:t>8.7. Годовой отчет Общества подписывается Генеральным директором, а также главным бухгалтером Общества.</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Годовой отчет Общества должен быть предварительно утвержден Советом директоров Общества не позднее чем за 30 дней до даты проведения годового Общего собрания акционеров.</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8.8.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должна предоставляться в помещении по адресу единоличного исполнительного органа Общества, а также в иных местах, адреса которых указаны в сообщении о проведении Общего собрания акционеров.</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Общество обязано по требованию лица, имеющего право на участие в Общем собрании акционеров, предоставить ему копии указанных документов в течение 5 (Пяти) дней с даты поступления в Общество соответствующего требования.</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Плата, взимаемая Обществом за предоставление копий документов, содержащих информацию (копий материалов), подлежащую предоставлению лицам, имеющим право на участие в Общем собрании акционеров, при подготовке к проведению Общего собрания акционеров Общества, не может превышать затраты на их изготовление.</w:t>
      </w: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sz w:val="28"/>
          <w:szCs w:val="28"/>
        </w:rPr>
        <w:t>8.9. Предоставление для ознакомления списка лиц, имеющих право на участие в Общем собрании акционеров, и его копии осуществляется по требованию лица (лиц), включенного (включенных) в указанный список и обладающего (обладающих) не менее чем 1 (Одним) процентом голосов, по любому вопросу повестки дня Общего собрания акционеров, в порядке, установленном настоящим Положением для предоставления информации (материалов) при подготовке к проведению Общего собрания акционеров.</w:t>
      </w:r>
    </w:p>
    <w:p w:rsidR="00DA577E" w:rsidRPr="00D11748" w:rsidRDefault="00DA577E" w:rsidP="00D11748">
      <w:pPr>
        <w:pStyle w:val="ConsNormal"/>
        <w:widowControl/>
        <w:ind w:firstLine="567"/>
        <w:jc w:val="both"/>
        <w:rPr>
          <w:rFonts w:ascii="Times New Roman" w:hAnsi="Times New Roman"/>
          <w:sz w:val="28"/>
          <w:szCs w:val="28"/>
        </w:rPr>
      </w:pPr>
      <w:r w:rsidRPr="00D11748">
        <w:rPr>
          <w:rFonts w:ascii="Times New Roman" w:hAnsi="Times New Roman"/>
          <w:sz w:val="28"/>
          <w:szCs w:val="28"/>
        </w:rPr>
        <w:t>8.10.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если повестка дня Общего собрания акционеров включает вопросы, голосование по которым в соответствии с Федеральным законом может повлечь возникновение права акционеров – владельцев голосующих акций требовать выкупа акций:</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реорганизация Общества или совершение крупной сделки, предметом которой является имущество, стоимость которого превышает 50 % балансовой стоимости активов Общества на дату принятия решения о совершении такой сделки, если акционеры – владельцы голосующих акций - голосовали против принятия решения о его реорганизации или совершении указанной сделки либо не принимали участия в голосовании по этим вопросам;</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внесение изменений и дополнений в Устав Общества или утверждение Устава Общества в новой редакции, ограничивающих их права, если акционеры – владельцы голосующих акций - голосовали против принятия соответствующего решения или не принимали участия в голосовании.</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xml:space="preserve">8.11. Сообщение о проведении Общего собрания акционеров, повестка дня которого включает вопросы, голосование по которым может в соответствии </w:t>
      </w:r>
      <w:r w:rsidRPr="00D11748">
        <w:rPr>
          <w:rFonts w:ascii="Times New Roman" w:hAnsi="Times New Roman"/>
          <w:sz w:val="28"/>
          <w:szCs w:val="28"/>
        </w:rPr>
        <w:lastRenderedPageBreak/>
        <w:t>с Федеральным законом повлечь возникновение у акционеров права требовать выкупа Обществом акций, должно также содержать:</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указание о том, что в случае, если лицо, включенное в список, проголосует против принятия решения по таким вопросам или не примет участия в Общем собрании акционеров, оно приобретет право требовать выкупа принадлежащих ему акций;</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xml:space="preserve">- цену выкупа акций; </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порядок осуществления выкупа акций.</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8.12. Список лиц, имеющих право требовать выкупа Обществом принадлежащих им акций, составляется на основании данных реестра акционеров Общества на день составления списка лиц, имеющих право на участие в Общем собрании акционеров, повестка дня которого включает в себя вопросы, указанные в п. 8.10 настоящего Положения.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8.13. Информация (материалы), предусмотренная настоящим Положением, в течение 20 (Двадцати) дней, а в случае проведения Общего собрания акционеров, повестка дня которого содержит вопрос о реорганизации Общества, в течение 30 (Тридцати) дней до проведения Общего собрания акционеров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Указанная информация (материалы) доступна лицам, принимающим участие в Общем собрании акционеров, во время его проведения.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8.14.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 В случае если сообщение о проведении Общего собрания акционеров направлено номинальному держателю акций, он обязан довести его до сведения своих клиентов в порядке и сроки, которые установлены правовыми актами Российской Федерации или договором с клиентом.</w:t>
      </w:r>
    </w:p>
    <w:p w:rsidR="00DA577E" w:rsidRPr="00D11748" w:rsidRDefault="00DA577E" w:rsidP="00D11748">
      <w:pPr>
        <w:pStyle w:val="ConsNonformat"/>
        <w:widowControl/>
        <w:ind w:firstLine="720"/>
        <w:jc w:val="both"/>
        <w:rPr>
          <w:rFonts w:ascii="Times New Roman" w:hAnsi="Times New Roman"/>
          <w:b/>
          <w:caps/>
          <w:sz w:val="28"/>
          <w:szCs w:val="28"/>
        </w:rPr>
      </w:pPr>
    </w:p>
    <w:p w:rsidR="00DA577E" w:rsidRPr="00D11748" w:rsidRDefault="00DA577E" w:rsidP="00D11748">
      <w:pPr>
        <w:pStyle w:val="ConsNonformat"/>
        <w:widowControl/>
        <w:ind w:firstLine="720"/>
        <w:jc w:val="both"/>
        <w:rPr>
          <w:rFonts w:ascii="Times New Roman" w:hAnsi="Times New Roman"/>
          <w:b/>
          <w:caps/>
          <w:sz w:val="28"/>
          <w:szCs w:val="28"/>
        </w:rPr>
      </w:pPr>
    </w:p>
    <w:p w:rsidR="00E31601" w:rsidRDefault="00E31601" w:rsidP="00D11748">
      <w:pPr>
        <w:pStyle w:val="ConsNormal"/>
        <w:widowControl/>
        <w:jc w:val="center"/>
        <w:rPr>
          <w:rFonts w:ascii="Times New Roman" w:hAnsi="Times New Roman"/>
          <w:b/>
          <w:sz w:val="28"/>
          <w:szCs w:val="28"/>
        </w:rPr>
      </w:pPr>
    </w:p>
    <w:p w:rsidR="00E31601" w:rsidRDefault="00E31601" w:rsidP="00D11748">
      <w:pPr>
        <w:pStyle w:val="ConsNormal"/>
        <w:widowControl/>
        <w:jc w:val="center"/>
        <w:rPr>
          <w:rFonts w:ascii="Times New Roman" w:hAnsi="Times New Roman"/>
          <w:b/>
          <w:sz w:val="28"/>
          <w:szCs w:val="28"/>
        </w:rPr>
      </w:pPr>
    </w:p>
    <w:p w:rsidR="00DA577E" w:rsidRPr="00D11748" w:rsidRDefault="00DA577E" w:rsidP="00D11748">
      <w:pPr>
        <w:pStyle w:val="ConsNormal"/>
        <w:widowControl/>
        <w:jc w:val="center"/>
        <w:rPr>
          <w:rFonts w:ascii="Times New Roman" w:hAnsi="Times New Roman"/>
          <w:b/>
          <w:sz w:val="28"/>
          <w:szCs w:val="28"/>
        </w:rPr>
      </w:pPr>
      <w:r w:rsidRPr="00D11748">
        <w:rPr>
          <w:rFonts w:ascii="Times New Roman" w:hAnsi="Times New Roman"/>
          <w:b/>
          <w:sz w:val="28"/>
          <w:szCs w:val="28"/>
        </w:rPr>
        <w:t>9. Регистрация лиц, участвующих в Общем собрании акционеров</w:t>
      </w:r>
    </w:p>
    <w:p w:rsidR="00DA577E" w:rsidRPr="00D11748" w:rsidRDefault="00DA577E" w:rsidP="00D11748">
      <w:pPr>
        <w:pStyle w:val="ConsNormal"/>
        <w:widowControl/>
        <w:ind w:firstLine="0"/>
        <w:jc w:val="both"/>
        <w:rPr>
          <w:rFonts w:ascii="Times New Roman" w:hAnsi="Times New Roman"/>
          <w:b/>
          <w:sz w:val="28"/>
          <w:szCs w:val="28"/>
        </w:rPr>
      </w:pPr>
    </w:p>
    <w:p w:rsidR="00DA577E" w:rsidRPr="00D11748" w:rsidRDefault="00DA577E" w:rsidP="00D11748">
      <w:pPr>
        <w:pStyle w:val="ConsNormal"/>
        <w:ind w:firstLine="540"/>
        <w:jc w:val="both"/>
        <w:rPr>
          <w:rFonts w:ascii="Times New Roman" w:hAnsi="Times New Roman"/>
          <w:sz w:val="28"/>
          <w:szCs w:val="28"/>
        </w:rPr>
      </w:pPr>
      <w:r w:rsidRPr="00D11748">
        <w:rPr>
          <w:rFonts w:ascii="Times New Roman" w:hAnsi="Times New Roman"/>
          <w:b/>
          <w:sz w:val="28"/>
          <w:szCs w:val="28"/>
        </w:rPr>
        <w:tab/>
      </w:r>
      <w:r w:rsidRPr="00D11748">
        <w:rPr>
          <w:rFonts w:ascii="Times New Roman" w:hAnsi="Times New Roman"/>
          <w:sz w:val="28"/>
          <w:szCs w:val="28"/>
        </w:rPr>
        <w:t xml:space="preserve">9.1. На Общем собрании акционеров, проводимом в форме собрания (совместного присутствия для обсуждения вопросов повестки дня), имеют право присутствовать лица, внесенные в список лиц, имеющих право на участие в Общем собрании акционеров, их полномочные представители, лица, к которым права указанных лиц на акции перешли в порядке наследования или реорганизации, либо их представители, действующие на основании </w:t>
      </w:r>
      <w:r w:rsidRPr="00D11748">
        <w:rPr>
          <w:rFonts w:ascii="Times New Roman" w:hAnsi="Times New Roman"/>
          <w:sz w:val="28"/>
          <w:szCs w:val="28"/>
        </w:rPr>
        <w:lastRenderedPageBreak/>
        <w:t>доверенности на голосование или закона.</w:t>
      </w:r>
    </w:p>
    <w:p w:rsidR="00DA577E" w:rsidRPr="00D11748" w:rsidRDefault="00DA577E" w:rsidP="00D11748">
      <w:pPr>
        <w:pStyle w:val="ConsNormal"/>
        <w:jc w:val="both"/>
        <w:rPr>
          <w:rFonts w:ascii="Times New Roman" w:hAnsi="Times New Roman"/>
          <w:sz w:val="28"/>
          <w:szCs w:val="28"/>
        </w:rPr>
      </w:pPr>
      <w:r w:rsidRPr="00D11748">
        <w:rPr>
          <w:rFonts w:ascii="Times New Roman" w:hAnsi="Times New Roman"/>
          <w:sz w:val="28"/>
          <w:szCs w:val="28"/>
        </w:rPr>
        <w:t>Доверенность на голосование должна содержать сведения о представляемом и представителе, предусмотренные Федеральным законом. При этом под паспортными данными представителя и представляемого, которые должны содержаться в доверенности на голосование, понимаются нумерация бланка паспорта и дата его выдачи.</w:t>
      </w:r>
    </w:p>
    <w:p w:rsidR="00DA577E" w:rsidRPr="00D11748" w:rsidRDefault="00DA577E" w:rsidP="00D11748">
      <w:pPr>
        <w:pStyle w:val="ConsNormal"/>
        <w:widowControl/>
        <w:ind w:firstLine="0"/>
        <w:jc w:val="both"/>
        <w:rPr>
          <w:rFonts w:ascii="Times New Roman" w:hAnsi="Times New Roman"/>
          <w:sz w:val="28"/>
          <w:szCs w:val="28"/>
        </w:rPr>
      </w:pPr>
      <w:r w:rsidRPr="00D11748">
        <w:rPr>
          <w:rFonts w:ascii="Times New Roman" w:hAnsi="Times New Roman"/>
          <w:sz w:val="28"/>
          <w:szCs w:val="28"/>
        </w:rPr>
        <w:tab/>
        <w:t>Также на Общем собрании акционеров, проводимом в форме собрания, имеют право присутствовать аудитор Общества, члены Совета директоров и исполнительных органов Общества, члены счетной и ревизионной комиссии, а также кандидаты, внесенные в бюллетени для голосования по избранию органов управления и контроля Общества.</w:t>
      </w:r>
    </w:p>
    <w:p w:rsidR="00DA577E" w:rsidRPr="00D11748" w:rsidRDefault="00DA577E" w:rsidP="00D11748">
      <w:pPr>
        <w:spacing w:after="0" w:line="240" w:lineRule="auto"/>
        <w:jc w:val="both"/>
        <w:rPr>
          <w:rFonts w:ascii="Times New Roman" w:hAnsi="Times New Roman" w:cs="Times New Roman"/>
          <w:sz w:val="28"/>
          <w:szCs w:val="28"/>
        </w:rPr>
      </w:pPr>
      <w:r w:rsidRPr="00D11748">
        <w:rPr>
          <w:rFonts w:ascii="Times New Roman" w:hAnsi="Times New Roman" w:cs="Times New Roman"/>
          <w:sz w:val="28"/>
          <w:szCs w:val="28"/>
        </w:rPr>
        <w:tab/>
        <w:t>9.2. Счётная комиссия либо лицо, уполномоченное исполнять функции счетной комиссии Общества, проверяет полномочия и регистрирует лиц, участвующих в Общем собрании акционеров по месту и во время, указанное в сообщении о проведении Общего собрания акционеров.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xml:space="preserve">9.3. Регистрация лиц, участвующих в Общем собрании акционеров начинается не позднее, чем за 1 час до начала собрания. </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9.4. Регистрация физических лиц, имеющих право участия в Общем собрании акционеров, осуществляется при предъявлении паспорта или иного документа, удостоверяющего личность, а их представителей – при предъявлении паспорта и доверенности, выданной для участия в Общем собрании акционеров.</w:t>
      </w:r>
    </w:p>
    <w:p w:rsidR="00DA577E" w:rsidRPr="00D11748" w:rsidRDefault="00DA577E" w:rsidP="00D11748">
      <w:pPr>
        <w:autoSpaceDE w:val="0"/>
        <w:autoSpaceDN w:val="0"/>
        <w:adjustRightInd w:val="0"/>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9.5. Регистрация лиц, участвующих в Общем собрании акционеров, проводимом в форме собрания, должна осуществляться по адресу места проведения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ab/>
        <w:t xml:space="preserve">9.6. Регистрации для участия в Общем собрании акционеров подлежат лица, имеющие право на участие в Общем собрании акционеров, за исключением лиц, бюллетени которых получены не позднее чем за 2 дня до даты проведения Общего собрания акционеров. </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Лица, имеющие право на участие в Общем собрании акционеров, проводимом в форме собрания, бюллетени которых получены не позднее, чем за 2 дня до даты проведения Общего собрания акционеров, вправе присутствовать на Общем собрании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ab/>
        <w:t>9.7. Документы, удостоверяющие полномочия правопреемников и представителей лиц, включенных в список лиц, имеющих право на участие в Общем собрании акционеров (их копии, засвидетельствованные нотариально), прилагаются к направляемым этими лицами бюллетеням для голосования или передаются счетной комиссии или осуществляющему функции счетной комиссии регистратору при регистрации этих лиц для участия в Общем собрании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ab/>
        <w:t xml:space="preserve">9.8. Регистрация лиц, имеющих право на участие в Общем собрании акционеров, должна осуществляться при условии идентификации лиц, явившихся для участия в Общем собрании акционеров, путем сравнения данных, содержащихся в списке лиц, имеющих право на участие в Общем </w:t>
      </w:r>
      <w:r w:rsidRPr="00D11748">
        <w:rPr>
          <w:rFonts w:ascii="Times New Roman" w:hAnsi="Times New Roman" w:cs="Times New Roman"/>
          <w:sz w:val="28"/>
          <w:szCs w:val="28"/>
        </w:rPr>
        <w:lastRenderedPageBreak/>
        <w:t xml:space="preserve">собрании акционеров, с данными документов, предъявляемых (представляемых) указанными лицами. </w:t>
      </w:r>
    </w:p>
    <w:p w:rsidR="00DA577E" w:rsidRPr="00D11748" w:rsidRDefault="00DA577E" w:rsidP="00D11748">
      <w:pPr>
        <w:pStyle w:val="ConsNormal"/>
        <w:widowControl/>
        <w:ind w:firstLine="0"/>
        <w:jc w:val="both"/>
        <w:rPr>
          <w:rFonts w:ascii="Times New Roman" w:hAnsi="Times New Roman"/>
          <w:sz w:val="28"/>
          <w:szCs w:val="28"/>
        </w:rPr>
      </w:pPr>
      <w:r w:rsidRPr="00D11748">
        <w:rPr>
          <w:rFonts w:ascii="Times New Roman" w:hAnsi="Times New Roman"/>
          <w:sz w:val="28"/>
          <w:szCs w:val="28"/>
        </w:rPr>
        <w:tab/>
        <w:t>9.9. Руководитель юридического лица осуществляет свои полномочия на Общем собрании акционеров от имени акционера - юридического лица - без доверенности, на основании Устава юридического лица, документа о назначении на должность и документа, удостоверяющего личность. Представитель юридического лица может участвовать в Общем собрании акционеров при наличии доверенности на его имя, выданной за подписью руководителя организации или иного лица, уполномоченного на это его учредительными документами, заверенной печатью этой организации.</w:t>
      </w:r>
    </w:p>
    <w:p w:rsidR="00DA577E" w:rsidRPr="00D11748" w:rsidRDefault="00DA577E" w:rsidP="00D11748">
      <w:pPr>
        <w:pStyle w:val="ConsNormal"/>
        <w:widowControl/>
        <w:ind w:firstLine="0"/>
        <w:jc w:val="both"/>
        <w:rPr>
          <w:rFonts w:ascii="Times New Roman" w:hAnsi="Times New Roman"/>
          <w:sz w:val="28"/>
          <w:szCs w:val="28"/>
        </w:rPr>
      </w:pPr>
      <w:r w:rsidRPr="00D11748">
        <w:rPr>
          <w:rFonts w:ascii="Times New Roman" w:hAnsi="Times New Roman"/>
          <w:sz w:val="28"/>
          <w:szCs w:val="28"/>
        </w:rPr>
        <w:tab/>
        <w:t>9.10. Копии доверенностей на участие в Общем собрании акционеров и иных документов, подтверждающие право на участие в Общем собрании акционеров, приобщаются к протоколу регистрации участников собрания.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9.11. При регистрации лицу, участвующему в Общем собрании акционеров, проводимого в форме собрания, выдаются бюллетени для голосования (если голосование проводится бюллетенями для голосования) и иные материалы, подлежащие выдаче лицу, участвующему в собрании.</w:t>
      </w:r>
    </w:p>
    <w:p w:rsidR="00DA577E" w:rsidRPr="00D11748" w:rsidRDefault="00DA577E" w:rsidP="00D11748">
      <w:pPr>
        <w:pStyle w:val="ConsNormal"/>
        <w:widowControl/>
        <w:jc w:val="center"/>
        <w:rPr>
          <w:rFonts w:ascii="Times New Roman" w:hAnsi="Times New Roman"/>
          <w:b/>
          <w:sz w:val="28"/>
          <w:szCs w:val="28"/>
        </w:rPr>
      </w:pPr>
      <w:r w:rsidRPr="00D11748">
        <w:rPr>
          <w:rFonts w:ascii="Times New Roman" w:hAnsi="Times New Roman"/>
          <w:b/>
          <w:sz w:val="28"/>
          <w:szCs w:val="28"/>
        </w:rPr>
        <w:t>10. Кворум Общего собрания акционеров</w:t>
      </w:r>
    </w:p>
    <w:p w:rsidR="00DA577E" w:rsidRPr="00D11748" w:rsidRDefault="00DA577E" w:rsidP="00D11748">
      <w:pPr>
        <w:spacing w:after="0" w:line="240" w:lineRule="auto"/>
        <w:jc w:val="both"/>
        <w:rPr>
          <w:rFonts w:ascii="Times New Roman" w:hAnsi="Times New Roman" w:cs="Times New Roman"/>
          <w:snapToGrid w:val="0"/>
          <w:sz w:val="28"/>
          <w:szCs w:val="28"/>
        </w:rPr>
      </w:pPr>
    </w:p>
    <w:p w:rsidR="00DA577E" w:rsidRPr="00D11748" w:rsidRDefault="00DA577E" w:rsidP="00D11748">
      <w:pPr>
        <w:pStyle w:val="ConsNormal"/>
        <w:ind w:firstLine="540"/>
        <w:jc w:val="both"/>
        <w:rPr>
          <w:rFonts w:ascii="Times New Roman" w:hAnsi="Times New Roman"/>
          <w:snapToGrid/>
          <w:sz w:val="28"/>
          <w:szCs w:val="28"/>
        </w:rPr>
      </w:pPr>
      <w:r w:rsidRPr="00D11748">
        <w:rPr>
          <w:rFonts w:ascii="Times New Roman" w:hAnsi="Times New Roman"/>
          <w:sz w:val="28"/>
          <w:szCs w:val="28"/>
        </w:rPr>
        <w:t xml:space="preserve">10.1. </w:t>
      </w:r>
      <w:r w:rsidRPr="00D11748">
        <w:rPr>
          <w:rFonts w:ascii="Times New Roman" w:hAnsi="Times New Roman"/>
          <w:snapToGrid/>
          <w:sz w:val="28"/>
          <w:szCs w:val="28"/>
        </w:rPr>
        <w:t xml:space="preserve">Общее собрание </w:t>
      </w:r>
      <w:r w:rsidRPr="00D11748">
        <w:rPr>
          <w:rFonts w:ascii="Times New Roman" w:hAnsi="Times New Roman"/>
          <w:sz w:val="28"/>
          <w:szCs w:val="28"/>
        </w:rPr>
        <w:t>акционеров</w:t>
      </w:r>
      <w:r w:rsidRPr="00D11748">
        <w:rPr>
          <w:rFonts w:ascii="Times New Roman" w:hAnsi="Times New Roman"/>
          <w:snapToGrid/>
          <w:sz w:val="28"/>
          <w:szCs w:val="28"/>
        </w:rPr>
        <w:t xml:space="preserve">, проводимое в форме собрания, открывается, если ко времени начала его проведения имеется кворум хотя бы по одному из вопросов, включенных в повестку дня Общего собрания </w:t>
      </w:r>
      <w:r w:rsidRPr="00D11748">
        <w:rPr>
          <w:rFonts w:ascii="Times New Roman" w:hAnsi="Times New Roman"/>
          <w:sz w:val="28"/>
          <w:szCs w:val="28"/>
        </w:rPr>
        <w:t>акционеров</w:t>
      </w:r>
      <w:r w:rsidRPr="00D11748">
        <w:rPr>
          <w:rFonts w:ascii="Times New Roman" w:hAnsi="Times New Roman"/>
          <w:snapToGrid/>
          <w:sz w:val="28"/>
          <w:szCs w:val="28"/>
        </w:rPr>
        <w:t xml:space="preserve">. Регистрация лиц, имеющих право на участие в Общем собрании </w:t>
      </w:r>
      <w:r w:rsidRPr="00D11748">
        <w:rPr>
          <w:rFonts w:ascii="Times New Roman" w:hAnsi="Times New Roman"/>
          <w:sz w:val="28"/>
          <w:szCs w:val="28"/>
        </w:rPr>
        <w:t>акционеров</w:t>
      </w:r>
      <w:r w:rsidRPr="00D11748">
        <w:rPr>
          <w:rFonts w:ascii="Times New Roman" w:hAnsi="Times New Roman"/>
          <w:snapToGrid/>
          <w:sz w:val="28"/>
          <w:szCs w:val="28"/>
        </w:rPr>
        <w:t xml:space="preserve">, не зарегистрировавшихся для участия в Общем собрании </w:t>
      </w:r>
      <w:r w:rsidRPr="00D11748">
        <w:rPr>
          <w:rFonts w:ascii="Times New Roman" w:hAnsi="Times New Roman"/>
          <w:sz w:val="28"/>
          <w:szCs w:val="28"/>
        </w:rPr>
        <w:t xml:space="preserve">акционеров </w:t>
      </w:r>
      <w:r w:rsidRPr="00D11748">
        <w:rPr>
          <w:rFonts w:ascii="Times New Roman" w:hAnsi="Times New Roman"/>
          <w:snapToGrid/>
          <w:sz w:val="28"/>
          <w:szCs w:val="28"/>
        </w:rPr>
        <w:t xml:space="preserve">до его открытия, оканчивается не ранее завершения обсуждения последнего вопроса повестки дня Общего собрания </w:t>
      </w:r>
      <w:r w:rsidRPr="00D11748">
        <w:rPr>
          <w:rFonts w:ascii="Times New Roman" w:hAnsi="Times New Roman"/>
          <w:sz w:val="28"/>
          <w:szCs w:val="28"/>
        </w:rPr>
        <w:t>акционеров</w:t>
      </w:r>
      <w:r w:rsidRPr="00D11748">
        <w:rPr>
          <w:rFonts w:ascii="Times New Roman" w:hAnsi="Times New Roman"/>
          <w:snapToGrid/>
          <w:sz w:val="28"/>
          <w:szCs w:val="28"/>
        </w:rPr>
        <w:t>, по которому имеется кворум.</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xml:space="preserve">В случае если ко времени начала проведения Общего собрания акционеров нет кворума ни по одному из вопросов, включенных в повестку дня Общего собрания акционеров, открытие Общего собрания акционеров переносится на 2 часа. </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Перенос открытия Общего собрания акционеров более одного раза не допускается.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10.2. Лица, зарегистрировавшиеся для участия в Общем собрании акционеров, проводимом в форме собрания, вправе голосовать по всем вопросам повестки дня с момента открытия Общего собрания акционеров и до его закрытия, а в случае, если итоги голосования и решения, принятые Общим собранием акционеров, оглашаются на Общем собрании акционеров, - с момента открытия Общего собрания акционеров и до момента начала подсчета голосов по вопросам повестки дня Общего собрания акционеров. Данное правило не распространяется на голосование по вопросу о порядке ведения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xml:space="preserve">После завершения обсуждения последнего вопроса повестки дня Общего собрания акционеров (последнего вопроса повестки дня Общего собрания акционеров, по которому имеется кворум) и до закрытия Общего собрания </w:t>
      </w:r>
      <w:r w:rsidRPr="00D11748">
        <w:rPr>
          <w:rFonts w:ascii="Times New Roman" w:hAnsi="Times New Roman" w:cs="Times New Roman"/>
          <w:sz w:val="28"/>
          <w:szCs w:val="28"/>
        </w:rPr>
        <w:lastRenderedPageBreak/>
        <w:t>акционеров (начала подсчета голосов) лицам, не проголосовавшим до этого момента, должно быть предоставлено время для голосования.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10.3. Общее собрание акционеров, к моменту открытия которого имелся кворум лишь по отдельным вопросам повестки дня, не может быть закрыто, если к моменту окончания регистрации зарегистрировались лица, регистрация которых обеспечивает кворум для принятия решения по иным вопросам повестки дня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10.4. Полученные Обществом бюллетени для голосования, подписанные представителем, действующим на основании доверенности на голосование, признаются недействительными в случае получения Обществом или регистратором, выполняющим функции счетной комиссии, извещения о замене (отзыве) этого представителя не позднее чем за два дня до даты проведения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Лицо, имеющее право на участие в Общем собрании акционеров (в том числе новый представитель, действующий на основании доверенности на голосование), подлежит регистрации для участия в Общем собрании акционеров, и ему должны быть выданы бюллетени для голосования в случае, если извещение о замене (отзыве) представителя получено Обществом или регистратором, выполняющим функции счетной комиссии, до регистрации представителя, полномочия которого прекращаются.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10.5. При определении наличия кворума и подсчете голосов части голосов, предоставляемые дробными акциями, суммируются без округления.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xml:space="preserve">10.6. Общее собрание акционеров правомочно (имеет кворум), если в нём приняли участие акционеры, обладающие в совокупности более чем половиной голосов размещенных голосующих акций Общества. </w:t>
      </w:r>
    </w:p>
    <w:p w:rsidR="00DA577E" w:rsidRPr="00D11748" w:rsidRDefault="00DA577E" w:rsidP="00D11748">
      <w:pPr>
        <w:pStyle w:val="ConsPlusNormal"/>
        <w:widowControl/>
        <w:ind w:firstLine="709"/>
        <w:jc w:val="both"/>
        <w:rPr>
          <w:rFonts w:ascii="Times New Roman" w:hAnsi="Times New Roman" w:cs="Times New Roman"/>
          <w:sz w:val="28"/>
          <w:szCs w:val="28"/>
        </w:rPr>
      </w:pPr>
      <w:r w:rsidRPr="00D11748">
        <w:rPr>
          <w:rFonts w:ascii="Times New Roman" w:hAnsi="Times New Roman" w:cs="Times New Roman"/>
          <w:sz w:val="28"/>
          <w:szCs w:val="28"/>
        </w:rPr>
        <w:t>Голосующей акцией Общества является обыкновенная акция или привилегированная акция, предоставляющая акционеру - ее владельцу - право голоса при решении вопроса, поставленного на голосование.</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10.7. Принявшими участие в Общем собрании акционеров считаются акционеры, зарегистрировавшиеся для участия в нём, и акционеры, бюллетени которых получены не позднее двух дней до даты проведения Общего собрания акционеров.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приёма бюллетеней.</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10.8.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xml:space="preserve">10.9.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w:t>
      </w:r>
      <w:r w:rsidRPr="00D11748">
        <w:rPr>
          <w:rFonts w:ascii="Times New Roman" w:hAnsi="Times New Roman" w:cs="Times New Roman"/>
          <w:sz w:val="28"/>
          <w:szCs w:val="28"/>
        </w:rPr>
        <w:lastRenderedPageBreak/>
        <w:t>Общего собрания акционеров может быть проведено повторное Общее собрание акционеров с той же повесткой дня.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10.10. Повторное Общее собрание акционеров правомочно (имеет кворум), если в нём приняли участие акционеры, обладающие в совокупности не менее чем 30 (Тридцатью) процентами голосов размещённых голосующих акций Общества.</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10.11. Сообщение о проведении повторного Общего собрания акционеров осуществляется в соответствии с требованиями ст. 52 Федерального закона. При этом положения абзаца 2 п. 1 ст. 52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ст. 60 Федерального закона.</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10.12.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DA577E" w:rsidRPr="00D11748" w:rsidRDefault="00DA577E" w:rsidP="00D11748">
      <w:pPr>
        <w:pStyle w:val="ConsNormal"/>
        <w:widowControl/>
        <w:ind w:firstLine="0"/>
        <w:jc w:val="center"/>
        <w:rPr>
          <w:rFonts w:ascii="Times New Roman" w:hAnsi="Times New Roman"/>
          <w:b/>
          <w:sz w:val="28"/>
          <w:szCs w:val="28"/>
        </w:rPr>
      </w:pPr>
    </w:p>
    <w:p w:rsidR="00DA577E" w:rsidRPr="00D11748" w:rsidRDefault="00DA577E" w:rsidP="00D11748">
      <w:pPr>
        <w:pStyle w:val="ConsNormal"/>
        <w:widowControl/>
        <w:ind w:firstLine="0"/>
        <w:jc w:val="center"/>
        <w:rPr>
          <w:rFonts w:ascii="Times New Roman" w:hAnsi="Times New Roman"/>
          <w:b/>
          <w:sz w:val="28"/>
          <w:szCs w:val="28"/>
        </w:rPr>
      </w:pPr>
      <w:r w:rsidRPr="00D11748">
        <w:rPr>
          <w:rFonts w:ascii="Times New Roman" w:hAnsi="Times New Roman"/>
          <w:b/>
          <w:sz w:val="28"/>
          <w:szCs w:val="28"/>
        </w:rPr>
        <w:t>11. Рабочие органы Общего собрания акционеров</w:t>
      </w:r>
    </w:p>
    <w:p w:rsidR="00DA577E" w:rsidRPr="00D11748" w:rsidRDefault="00DA577E" w:rsidP="00D11748">
      <w:pPr>
        <w:pStyle w:val="ConsNormal"/>
        <w:widowControl/>
        <w:ind w:firstLine="0"/>
        <w:jc w:val="both"/>
        <w:rPr>
          <w:rFonts w:ascii="Times New Roman" w:hAnsi="Times New Roman"/>
          <w:b/>
          <w:sz w:val="28"/>
          <w:szCs w:val="28"/>
        </w:rPr>
      </w:pPr>
    </w:p>
    <w:p w:rsidR="00DA577E" w:rsidRPr="00D11748" w:rsidRDefault="00DA577E" w:rsidP="00D11748">
      <w:pPr>
        <w:spacing w:after="0" w:line="240" w:lineRule="auto"/>
        <w:jc w:val="both"/>
        <w:rPr>
          <w:rFonts w:ascii="Times New Roman" w:hAnsi="Times New Roman" w:cs="Times New Roman"/>
          <w:sz w:val="28"/>
          <w:szCs w:val="28"/>
        </w:rPr>
      </w:pPr>
      <w:r w:rsidRPr="00D11748">
        <w:rPr>
          <w:rFonts w:ascii="Times New Roman" w:hAnsi="Times New Roman" w:cs="Times New Roman"/>
          <w:b/>
          <w:sz w:val="28"/>
          <w:szCs w:val="28"/>
        </w:rPr>
        <w:tab/>
      </w:r>
      <w:r w:rsidRPr="00D11748">
        <w:rPr>
          <w:rFonts w:ascii="Times New Roman" w:hAnsi="Times New Roman" w:cs="Times New Roman"/>
          <w:sz w:val="28"/>
          <w:szCs w:val="28"/>
        </w:rPr>
        <w:t>11.1. Рабочими органами Общего собрания акционеров являются: Председатель собрания, секретарь, счетная комиссия (лицо, исполняющее функции счетной комиссии).</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xml:space="preserve">11.2. На Общем собрании акционеров председательствует Председатель Совета директоров Общества. В его отсутствие функции Председателя Общего собрания акционеров исполняет один из членов Совета директоров Общества, либо лицо, которому Председателем Совета директоров поручено проведение Общего собрания акционеров. </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xml:space="preserve">На Общем собрании акционеров, проводимым путем заочного голосования, председательствует Председатель Совета директоров Общества. </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Секретарем Общего собрания акционеров является секретарь Совета директоров Общества либо лицо, которому Председателем Совета директоров поручено исполнять функции секретаря Общего собрания акционеров.</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11.3. Председатель Общего собрания акционеров:</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открывает и закрывает собрание, руководит ходом собрания;</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координирует деятельность рабочих органов собрания;</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объявляет порядок обсуждения вопросов, очередных докладчиков, выступающих в обсуждении вопросов повестки;</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контролирует продолжительность времени выступления докладчиков;</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выносит на голосование вопросы повестки дня, процедурные вопросы;</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дает разъяснения по ходу ведения собрания и голосования;</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обеспечивает соблюдение порядка проведения собрания;</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подписывает протокол Общего собрания акционеров.</w:t>
      </w:r>
    </w:p>
    <w:p w:rsidR="00DA577E" w:rsidRPr="00D11748" w:rsidRDefault="00DA577E" w:rsidP="00D11748">
      <w:pPr>
        <w:spacing w:after="0" w:line="240" w:lineRule="auto"/>
        <w:ind w:left="720"/>
        <w:jc w:val="both"/>
        <w:rPr>
          <w:rFonts w:ascii="Times New Roman" w:hAnsi="Times New Roman" w:cs="Times New Roman"/>
          <w:sz w:val="28"/>
          <w:szCs w:val="28"/>
        </w:rPr>
      </w:pPr>
      <w:r w:rsidRPr="00D11748">
        <w:rPr>
          <w:rFonts w:ascii="Times New Roman" w:hAnsi="Times New Roman" w:cs="Times New Roman"/>
          <w:sz w:val="28"/>
          <w:szCs w:val="28"/>
        </w:rPr>
        <w:t>11.4. Секретарь Общего собрания акционеров:</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lastRenderedPageBreak/>
        <w:t>- ведёт протокол собрания, включая основные положения докладов, выступлений в ходе обсуждения, вопросы, поставленные на голосование, итоги голосования и принятые Общим собранием акционеров решения;</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ведет запись желающих принять участие в обсуждении вопросов повестки дня собрания по письменным заявкам;</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ведёт регистрацию и передачу Председателю собрания письменных запросов к докладчикам;</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контролирует соблюдение порядка в помещении проведения собрания;</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подписывает протокол собрания акционеров.</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11.5. Счетная комиссия является постоянно действующим рабочим органом Общего собрания акционеров. В Обществе с числом акционеров – владельцев голосующих акций более ста - образование счётной комиссии является обязательным. В случае, если в Обществе с числом акционеров - владельцев голосующих акций сто и менее счетная комиссия не создана, предусмотренные законом функции счетной комиссии осуществляет уполномоченное Обществом лицо (лица), в том числе регистратор Общества.</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11.6. В Обществе, держателем реестра акционеров которого является регистратор, ему может быть поручено выполнение функций счётной комиссии. В Обществе с числом акционеров - владельцев голосующих акций более 500 функции счётной комиссии выполняет регистратор Общества. Функции счетной комиссии Общества не могут выполняться иными регистраторами.</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xml:space="preserve">11.7. Количественный и персональный состав счетной комиссии утверждается Общим собранием акционеров. </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xml:space="preserve">Счетная комиссия избирается в количестве 7 (Семи) человек. </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ab/>
        <w:t xml:space="preserve">11.8. Срок полномочий счетной комиссии исчисляется с момента избрания ее годовым Общим собранием акционеров до момента избрания нового состава счетной комиссии следующим годовым Общим собранием акционеров. </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ab/>
        <w:t>11.9. В состав счётной комиссии могут входить акционеры Общества (их представители), а также работники Общества. В счетную комиссию не могут входить генеральный директор, члены Совета директоров, ревизионной комиссии Общества члены коллегиального исполнительного органа Общества, а равно управляющая организация или управляющий, а также лица, выдвигаемые кандидатами на эти должности.</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11.10. Член счетной комиссии вправе в любое время по своей инициативе выйти из ее состава, известив об этом Общество письменно. При этом полномочия остальных членов счетной комиссии не прекращаются.</w:t>
      </w:r>
    </w:p>
    <w:p w:rsidR="00DA577E" w:rsidRPr="00D11748" w:rsidRDefault="00DA577E" w:rsidP="00D11748">
      <w:pPr>
        <w:spacing w:after="0" w:line="240" w:lineRule="auto"/>
        <w:ind w:firstLine="709"/>
        <w:jc w:val="both"/>
        <w:rPr>
          <w:rFonts w:ascii="Times New Roman" w:hAnsi="Times New Roman" w:cs="Times New Roman"/>
          <w:strike/>
          <w:sz w:val="28"/>
          <w:szCs w:val="28"/>
        </w:rPr>
      </w:pPr>
      <w:r w:rsidRPr="00D11748">
        <w:rPr>
          <w:rFonts w:ascii="Times New Roman" w:hAnsi="Times New Roman" w:cs="Times New Roman"/>
          <w:sz w:val="28"/>
          <w:szCs w:val="28"/>
        </w:rPr>
        <w:t>11.11. Полномочия счетной комиссии могут быть прекращены досрочно решением Общего собрания акционеров.</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11.12. В случае если срок полномочий счётной комиссии истёк либо количество её членов стало менее трёх, а также в случае явки для исполнения своих обязанностей менее трёх членов комиссии для осуществления функций счётной комиссии может быть привлечён регистратор.</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lastRenderedPageBreak/>
        <w:t>11.13. При подготовке к проведению Общего собрания акционеров счетная комиссия по поручению Совета директоров:</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осуществляет подготовку бюллетеней для голосования, если голосование осуществляется бюллетенями, направляет акционерам бюллетени для голосования и иную информацию (материалы) Общего собрания акционеров, ведет их учет;</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выдаёт справки и выписки из списка лиц, имеющих право на участие в Общем собрании акционеров.</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11.14. На Общем собрании акционеров счетная комиссия осуществляет следующие функции:</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проверяет полномочия и регистрирует лиц, участвующих в Общем собрании акционеров;</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выдаёт бюллетени и иную информацию (материалы) Общего собрания акционеров;</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определяет кворум Общего собрания акционеров по каждому вопросу, поставленному на голосование;</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составляет протокол регистрации акционеров;</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разъясняет вопросы, возникшие в связи с реализацией акционерами (их представителями) права голоса на Общем собрании акционеров;</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разъясняет акционерам порядок голосования по вопросам, выносимым на голосование;</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обеспечивает установленный порядок голосования и права акционеров на участие в голосовании;</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xml:space="preserve">- производит сбор бюллетеней, подсчёт голосов и подводит итоги голосования, </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составляет протокол и отчёт об итогах голосования на Общем собрании акционеров;</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доводит итоги голосования до сведения акционеров;</w:t>
      </w:r>
    </w:p>
    <w:p w:rsidR="00DA577E" w:rsidRPr="00D11748" w:rsidRDefault="00DA577E" w:rsidP="00D11748">
      <w:pPr>
        <w:spacing w:after="0" w:line="240" w:lineRule="auto"/>
        <w:ind w:firstLine="720"/>
        <w:jc w:val="both"/>
        <w:rPr>
          <w:rFonts w:ascii="Times New Roman" w:hAnsi="Times New Roman" w:cs="Times New Roman"/>
          <w:sz w:val="28"/>
          <w:szCs w:val="28"/>
        </w:rPr>
      </w:pPr>
      <w:r w:rsidRPr="00D11748">
        <w:rPr>
          <w:rFonts w:ascii="Times New Roman" w:hAnsi="Times New Roman" w:cs="Times New Roman"/>
          <w:sz w:val="28"/>
          <w:szCs w:val="28"/>
        </w:rPr>
        <w:t>- передаёт в архив Общества бюллетени для голосования.</w:t>
      </w:r>
    </w:p>
    <w:p w:rsidR="00DA577E" w:rsidRPr="00D11748" w:rsidRDefault="00DA577E" w:rsidP="00D11748">
      <w:pPr>
        <w:spacing w:after="0" w:line="240" w:lineRule="auto"/>
        <w:ind w:firstLine="720"/>
        <w:jc w:val="both"/>
        <w:rPr>
          <w:rFonts w:ascii="Times New Roman" w:hAnsi="Times New Roman" w:cs="Times New Roman"/>
          <w:sz w:val="28"/>
          <w:szCs w:val="28"/>
        </w:rPr>
      </w:pPr>
    </w:p>
    <w:p w:rsidR="00DA577E" w:rsidRPr="00D11748" w:rsidRDefault="00DA577E" w:rsidP="00D11748">
      <w:pPr>
        <w:pStyle w:val="ConsNormal"/>
        <w:widowControl/>
        <w:ind w:firstLine="709"/>
        <w:jc w:val="center"/>
        <w:rPr>
          <w:rFonts w:ascii="Times New Roman" w:hAnsi="Times New Roman"/>
          <w:sz w:val="28"/>
          <w:szCs w:val="28"/>
        </w:rPr>
      </w:pPr>
      <w:r w:rsidRPr="00D11748">
        <w:rPr>
          <w:rFonts w:ascii="Times New Roman" w:hAnsi="Times New Roman"/>
          <w:b/>
          <w:sz w:val="28"/>
          <w:szCs w:val="28"/>
        </w:rPr>
        <w:t>12. Порядок проведения Общего собрания акционеров</w:t>
      </w:r>
    </w:p>
    <w:p w:rsidR="00DA577E" w:rsidRPr="00D11748" w:rsidRDefault="00DA577E" w:rsidP="00D11748">
      <w:pPr>
        <w:spacing w:after="0" w:line="240" w:lineRule="auto"/>
        <w:jc w:val="both"/>
        <w:rPr>
          <w:rFonts w:ascii="Times New Roman" w:hAnsi="Times New Roman" w:cs="Times New Roman"/>
          <w:snapToGrid w:val="0"/>
          <w:sz w:val="28"/>
          <w:szCs w:val="28"/>
        </w:rPr>
      </w:pP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12.1. Общее собрание акционеров Общества проводится в порядке, установленном Федеральным законом, Уставом Общества и настоящим Положением. В части, не урегулированной Федеральным законом, Уставом Общества и настоящим Положением, порядок проведения Общего собрания акционеров Общества устанавливается решением Общего собрания акционеров.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12.2. Общее собрание акционеров Общества открывается в указанное в сообщении о проведении Общего собрания акционеров Общества время или, если все акционеры Общества (их представители) уже зарегистрированы, ранее.</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12.3. После получения от счетной комиссии протокола регистрации участников собрания Председатель объявляет собрание открытым и оглашает информацию о наличии кворума.</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lastRenderedPageBreak/>
        <w:t>12.4. Для проведения Общего собрания акционеров Председатель объявляет состав счетной комиссии и секретаря собрания.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12.5. Председатель Общего собрания акционеров оглашает повестку дня и порядок ведения Общего собрания акционеров: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время начала и предполагаемого окончания собрания;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продолжительность выступлений и перерывов;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последовательность вопросов повестки дня;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фамилии, имена, отчества и должности докладчиков по вопросам повестки дня;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установление регламента докладчикам (содокладчикам) и выступающим в прениях;</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определение количества лиц, выступающих в прениях;</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решение вопроса о присутствии на Общем собрании акционеров приглашенных лиц, в том числе специалистов, экспертов, представителей государственных органов и средств массовой информации;</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решение вопроса о проведении аудио- (видео-) записи в ходе собрания;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порядок осуществления голосования и объявления его результатов;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другие вопросы порядка ведения Общего собрания акционеров.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12.6. Голосование по порядку ведения Общего собрания акционеров (процедурным вопросам), если эти вопросы включены в повестку дня Общего собрания акционеров, проводится открытым голосованием простым большинством голосов акционеров - владельцев голосующих акций Общества, принимающих участие в Общем собрании акционеров.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12.7. После рассмотрения всех вопросов повестки дня, а также, если результаты голосования оглашались на собрании, после оглашения результатов голосования, Председатель объявляет собрание акционеров закрытым.</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pStyle w:val="ConsNormal"/>
        <w:widowControl/>
        <w:ind w:firstLine="709"/>
        <w:jc w:val="center"/>
        <w:rPr>
          <w:rFonts w:ascii="Times New Roman" w:hAnsi="Times New Roman"/>
          <w:b/>
          <w:sz w:val="28"/>
          <w:szCs w:val="28"/>
        </w:rPr>
      </w:pPr>
      <w:r w:rsidRPr="00D11748">
        <w:rPr>
          <w:rFonts w:ascii="Times New Roman" w:hAnsi="Times New Roman"/>
          <w:b/>
          <w:sz w:val="28"/>
          <w:szCs w:val="28"/>
        </w:rPr>
        <w:t>13. Порядок принятия решений на Общем собрании акционеров</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13.1. 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Федеральным законом.</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13.2.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Федеральным законом и Уставом Общества не установлено иное.</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ab/>
        <w:t>13.3. Акции, принадлежащие членам Совета директоров Общества или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p>
    <w:p w:rsidR="00DA577E" w:rsidRPr="00D11748" w:rsidRDefault="00DA577E" w:rsidP="00D11748">
      <w:pPr>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xml:space="preserve">13.4. Решение по вопросам, указанным в п. 8.10. Устава Общества принимаются Общим собранием акционеров квалифицированным </w:t>
      </w:r>
      <w:r w:rsidRPr="00D11748">
        <w:rPr>
          <w:rFonts w:ascii="Times New Roman" w:hAnsi="Times New Roman" w:cs="Times New Roman"/>
          <w:sz w:val="28"/>
          <w:szCs w:val="28"/>
        </w:rPr>
        <w:lastRenderedPageBreak/>
        <w:t xml:space="preserve">большинством в три четверти голосов акционеров - владельцев голосующих акций, принимающих участие в Общем собрании акционеров. </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Решение по вопросам, указанным в п. 8.11. Устава Общества, принимается Общим собранием акционеров только по предложению Совета директоров Общества.</w:t>
      </w:r>
    </w:p>
    <w:p w:rsidR="00DA577E" w:rsidRPr="00D11748" w:rsidRDefault="00DA577E" w:rsidP="00D11748">
      <w:pPr>
        <w:spacing w:after="0" w:line="240" w:lineRule="auto"/>
        <w:jc w:val="both"/>
        <w:rPr>
          <w:rFonts w:ascii="Times New Roman" w:hAnsi="Times New Roman" w:cs="Times New Roman"/>
          <w:sz w:val="28"/>
          <w:szCs w:val="28"/>
        </w:rPr>
      </w:pPr>
      <w:r w:rsidRPr="00D11748">
        <w:rPr>
          <w:rFonts w:ascii="Times New Roman" w:hAnsi="Times New Roman" w:cs="Times New Roman"/>
          <w:sz w:val="28"/>
          <w:szCs w:val="28"/>
        </w:rPr>
        <w:tab/>
        <w:t>13.5. Выборы членов Совета директоров осуществляются кумулятивным голосованием. Голосование по выборам членов Совета директоров осуществляется только бюллетенями для голосования. При кумулятивном голосовании число голосов, принадлежащих каждому акционеру, умножается на число лиц, которые должны быть избраны в Совет директоров Общества,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наибольшее число голосов.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xml:space="preserve">13.6. В случае если на голосование вынесено 2 и более вариантов решений по вопросу повестки дня, акционер должен проголосовать всеми принадлежащими ему акциями за один из предложенных вариантов. </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pStyle w:val="ConsNormal"/>
        <w:widowControl/>
        <w:jc w:val="center"/>
        <w:rPr>
          <w:rFonts w:ascii="Times New Roman" w:hAnsi="Times New Roman"/>
          <w:b/>
          <w:sz w:val="28"/>
          <w:szCs w:val="28"/>
        </w:rPr>
      </w:pPr>
      <w:r w:rsidRPr="00D11748">
        <w:rPr>
          <w:rFonts w:ascii="Times New Roman" w:hAnsi="Times New Roman"/>
          <w:b/>
          <w:sz w:val="28"/>
          <w:szCs w:val="28"/>
        </w:rPr>
        <w:t>14. Бюллетени для голосования</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xml:space="preserve">14.1. </w:t>
      </w:r>
      <w:r w:rsidRPr="00D11748">
        <w:rPr>
          <w:rFonts w:ascii="Times New Roman" w:hAnsi="Times New Roman" w:cs="Times New Roman"/>
          <w:sz w:val="28"/>
          <w:szCs w:val="28"/>
        </w:rPr>
        <w:t>Голосование на Общем собрании акционеров осуществляется бюллетенями для голосования. Форма и текст бюллетеней для голосования утверждаются Советом директоров</w:t>
      </w:r>
      <w:r w:rsidRPr="00D11748">
        <w:rPr>
          <w:rFonts w:ascii="Times New Roman" w:hAnsi="Times New Roman" w:cs="Times New Roman"/>
          <w:snapToGrid w:val="0"/>
          <w:sz w:val="28"/>
          <w:szCs w:val="28"/>
        </w:rPr>
        <w:t>.</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Голосование по вопросам повестки дня Общего собрания акционеров Общества с числом акционеров - владельцев голосующих акций более 100, а также голосование по вопросам повестки дня Общего собрания акционеров, проводимого в форме заочного голосования, осуществляются только бюллетенями для голосования.</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14.2. Бюллетени для голосования должны быть вручены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абзацем вторым настоящего пункта.</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При проведении Общего собрания акционеров в форме заочного голосования и проведении Общего собрания акционеров Общества с числом акционеров - владельцев голосующих акций 1000 и более, бюллетень для голосования должен быть направлен заказным письмом или вручен под роспись каждому лицу, указанному в списке лиц, имеющих право на участие в Общем собрании акционеров, не позднее чем за 20 дней до проведения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napToGrid w:val="0"/>
          <w:sz w:val="28"/>
          <w:szCs w:val="28"/>
        </w:rPr>
        <w:t xml:space="preserve">14.3. При проведении Общего собрания акционеров, за исключением Общего собрания акционеров, проводимого в форме заочного голосования, </w:t>
      </w:r>
      <w:r w:rsidRPr="00D11748">
        <w:rPr>
          <w:rFonts w:ascii="Times New Roman" w:hAnsi="Times New Roman" w:cs="Times New Roman"/>
          <w:sz w:val="28"/>
          <w:szCs w:val="28"/>
        </w:rPr>
        <w:t>в Обществах, осуществляющих направление (вручение) бюллетеней</w:t>
      </w:r>
      <w:r w:rsidRPr="00D11748">
        <w:rPr>
          <w:rFonts w:ascii="Times New Roman" w:hAnsi="Times New Roman" w:cs="Times New Roman"/>
          <w:snapToGrid w:val="0"/>
          <w:sz w:val="28"/>
          <w:szCs w:val="28"/>
        </w:rPr>
        <w:t xml:space="preserve">, лица, включенные в список лиц, имеющих право на участие в Общем собрании акционеров (их представители), вправе принять участие в таком собрании либо </w:t>
      </w:r>
      <w:r w:rsidRPr="00D11748">
        <w:rPr>
          <w:rFonts w:ascii="Times New Roman" w:hAnsi="Times New Roman" w:cs="Times New Roman"/>
          <w:snapToGrid w:val="0"/>
          <w:sz w:val="28"/>
          <w:szCs w:val="28"/>
        </w:rPr>
        <w:lastRenderedPageBreak/>
        <w:t>направить заполненные бюллетени в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Обществом не позднее, чем за два дня до даты проведения Общего собрания акционеров.</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14.4. Форма и текст бюллетеней для голосования определяются Советом директоров при подготовке к проведению Общего собрания акционеров.</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В бюллетене для голосования должны быть указаны:</w:t>
      </w:r>
    </w:p>
    <w:p w:rsidR="00DA577E" w:rsidRPr="00D11748" w:rsidRDefault="00DA577E" w:rsidP="00D11748">
      <w:pPr>
        <w:spacing w:after="0" w:line="240" w:lineRule="auto"/>
        <w:ind w:firstLine="709"/>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полное фирменное наименование Общества и место нахождения Общества;</w:t>
      </w:r>
    </w:p>
    <w:p w:rsidR="00DA577E" w:rsidRPr="00D11748" w:rsidRDefault="00DA577E" w:rsidP="00D11748">
      <w:pPr>
        <w:spacing w:after="0" w:line="240" w:lineRule="auto"/>
        <w:ind w:firstLine="709"/>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форма проведения Общего собрания акционеров (собрание или заочное голосование);</w:t>
      </w:r>
    </w:p>
    <w:p w:rsidR="00DA577E" w:rsidRPr="00D11748" w:rsidRDefault="00DA577E" w:rsidP="00D11748">
      <w:pPr>
        <w:spacing w:after="0" w:line="240" w:lineRule="auto"/>
        <w:ind w:firstLine="709"/>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дата, место, время проведения Общего собрания акционеров и в случае, когда в соответствии с пунктом 14.3 настоящего Положения заполненные бюллетени могут быть направлены в Общество,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DA577E" w:rsidRPr="00D11748" w:rsidRDefault="00DA577E" w:rsidP="00D11748">
      <w:pPr>
        <w:spacing w:after="0" w:line="240" w:lineRule="auto"/>
        <w:ind w:firstLine="709"/>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формулировки решений по каждому вопросу (имя каждого кандидата), голосование по которому осуществляется данным бюллетенем;</w:t>
      </w:r>
    </w:p>
    <w:p w:rsidR="00DA577E" w:rsidRPr="00D11748" w:rsidRDefault="00DA577E" w:rsidP="00D11748">
      <w:pPr>
        <w:spacing w:after="0" w:line="240" w:lineRule="auto"/>
        <w:ind w:firstLine="709"/>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варианты голосования по каждому вопросу повестки дня, выраженные формулировками «за», «против» или «воздержался»;</w:t>
      </w:r>
    </w:p>
    <w:p w:rsidR="00DA577E" w:rsidRPr="00D11748" w:rsidRDefault="00DA577E" w:rsidP="00D11748">
      <w:pPr>
        <w:spacing w:after="0" w:line="240" w:lineRule="auto"/>
        <w:ind w:firstLine="709"/>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 упоминание о том, что бюллетень для голосования должен быть подписан акционером.</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В бюллетене для голосования напротив каждого варианта голосования должны содержаться поля для проставления числа голосов, отданных за каждый вариант голосования, а также может содержаться указание числа голосов, принадлежащих лицу, имеющему право на участие в Общем собрании акционеров. При этом если таким бюллетенем осуществляется голосование по двум или более вопросам повестки дня Общего собрания акционеров и число голосов, которыми может голосовать лицо, имеющее право на участие в Общем собрании акционеров, по разным вопросам повестки дня Общего собрания акционеров не совпадает, в таком бюллетене должно быть указано число голосов, которыми может голосовать лицо, имеющее право на участие в Общем собрании акционеров, по каждому вопросу повестки дня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В бюллетене для голосования должны содержаться разъяснения о том, что:</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акционеров, или в соответствии с указаниями владельцев депозитарных ценных бумаг;</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xml:space="preserve">- 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w:t>
      </w:r>
      <w:r w:rsidRPr="00D11748">
        <w:rPr>
          <w:rFonts w:ascii="Times New Roman" w:hAnsi="Times New Roman" w:cs="Times New Roman"/>
          <w:sz w:val="28"/>
          <w:szCs w:val="28"/>
        </w:rPr>
        <w:lastRenderedPageBreak/>
        <w:t>соответствующий вариант голосования, и сделана отметка о том, что голосование осуществляется в соответствии с указаниями приобретателей акций, переданных после даты составления списка, имеющих право на участие в Общем собрании акционеров, и (или) в соответствии с указаниями владельцев депозитарных ценных бумаг;</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голосующий по доверенности, выданной в отношении акций, переданных после даты составления списка лиц, имеющих право на участие в Общем собрании акционеров,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осуществляется по доверенности, выданной в отношении акций, переданных после даты составления списка лиц, имеющих право на участие в Общем собрании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если после даты составления списка лиц, имеющих право на участие в Общем собрании акционеров,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лиц, имеющих право на участие в Общем собрании акционеров. Если в отношении акций, преданных после даты составления списка лиц, имеющих право на участие в Общем собрании акционеров, получены указания приобретателей таких акций, совпадающие с оставленным вариантом голосования, то такие голоса суммируются.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В бюллетене для голосования, которым осуществляется кумулятивное голосование по вопросу об избрании членов Совета директоров Общества, помимо разъяснения существа кумулятивного голосования, должно содержаться также следующее разъяснение:</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Общества, может быть отдана только за одного кандидата».</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14.5. Бюллетень для голосования может быть признан недействительным как в целом, так и по отдельным указанным в нём вопросам. Голоса, представленные недействительными бюллетенями, не учитываются при подведении итогов голосования по отдельным вопросам повестки дня либо по голосованию в целом.</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Бюллетень для голосования признаётся недействительным по указанным в нём вопросам повестки дня, если:</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не зачёркнут ни один из вариантов ответа («за», «против», «воздержался»);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при утверждении аудитора оставлен вариант ответа «за» более чем у одного из кандидатов;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при проведении кумулятивного голосования акционер распределил большее количество голосов, чем у него имеется;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   бюллетень поступил позже установленного срока;</w:t>
      </w:r>
    </w:p>
    <w:p w:rsidR="00DA577E" w:rsidRPr="00D11748" w:rsidRDefault="00DA577E" w:rsidP="00D11748">
      <w:pPr>
        <w:spacing w:after="0" w:line="240" w:lineRule="auto"/>
        <w:ind w:firstLine="708"/>
        <w:jc w:val="both"/>
        <w:rPr>
          <w:rFonts w:ascii="Times New Roman" w:hAnsi="Times New Roman" w:cs="Times New Roman"/>
          <w:bCs/>
          <w:sz w:val="28"/>
          <w:szCs w:val="28"/>
        </w:rPr>
      </w:pPr>
      <w:r w:rsidRPr="00D11748">
        <w:rPr>
          <w:rFonts w:ascii="Times New Roman" w:hAnsi="Times New Roman" w:cs="Times New Roman"/>
          <w:bCs/>
          <w:sz w:val="28"/>
          <w:szCs w:val="28"/>
        </w:rPr>
        <w:lastRenderedPageBreak/>
        <w:t>- бюллетень заполнен небрежно и не позволяет однозначно определить волеизъявление акционера;</w:t>
      </w:r>
    </w:p>
    <w:p w:rsidR="00DA577E" w:rsidRPr="00D11748" w:rsidRDefault="00DA577E" w:rsidP="00D11748">
      <w:pPr>
        <w:spacing w:after="0" w:line="240" w:lineRule="auto"/>
        <w:ind w:firstLine="708"/>
        <w:jc w:val="both"/>
        <w:rPr>
          <w:rFonts w:ascii="Times New Roman" w:hAnsi="Times New Roman" w:cs="Times New Roman"/>
          <w:bCs/>
          <w:sz w:val="28"/>
          <w:szCs w:val="28"/>
        </w:rPr>
      </w:pPr>
      <w:r w:rsidRPr="00D11748">
        <w:rPr>
          <w:rFonts w:ascii="Times New Roman" w:hAnsi="Times New Roman" w:cs="Times New Roman"/>
          <w:bCs/>
          <w:sz w:val="28"/>
          <w:szCs w:val="28"/>
        </w:rPr>
        <w:t>- бюллетень не подписан.</w:t>
      </w:r>
    </w:p>
    <w:p w:rsidR="00DA577E" w:rsidRPr="00D11748" w:rsidRDefault="00DA577E" w:rsidP="00D11748">
      <w:pPr>
        <w:spacing w:after="0" w:line="240" w:lineRule="auto"/>
        <w:ind w:firstLine="708"/>
        <w:jc w:val="both"/>
        <w:rPr>
          <w:rFonts w:ascii="Times New Roman" w:hAnsi="Times New Roman" w:cs="Times New Roman"/>
          <w:bCs/>
          <w:sz w:val="28"/>
          <w:szCs w:val="28"/>
        </w:rPr>
      </w:pPr>
      <w:r w:rsidRPr="00D11748">
        <w:rPr>
          <w:rFonts w:ascii="Times New Roman" w:hAnsi="Times New Roman" w:cs="Times New Roman"/>
          <w:bCs/>
          <w:sz w:val="28"/>
          <w:szCs w:val="28"/>
        </w:rPr>
        <w:t xml:space="preserve">Если при подсчете голосов будут обнаружены два или более заполненных бюллетеней одного лица, в которых по одному и тому же вопросу повестки дня Общего собрания </w:t>
      </w:r>
      <w:r w:rsidRPr="00D11748">
        <w:rPr>
          <w:rFonts w:ascii="Times New Roman" w:hAnsi="Times New Roman" w:cs="Times New Roman"/>
          <w:sz w:val="28"/>
          <w:szCs w:val="28"/>
        </w:rPr>
        <w:t>акционеров</w:t>
      </w:r>
      <w:r w:rsidRPr="00D11748">
        <w:rPr>
          <w:rFonts w:ascii="Times New Roman" w:hAnsi="Times New Roman" w:cs="Times New Roman"/>
          <w:bCs/>
          <w:sz w:val="28"/>
          <w:szCs w:val="28"/>
        </w:rPr>
        <w:t xml:space="preserve"> голосующим оставлены разные варианты голосования, то в части голосования по такому вопросу все указанные бюллетени признаются недействительными.</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Данное правило не распространяется на бюллетени для голосования, подписанные лицом, выдавшим доверенность на голосование в отношении акций, переданных после даты составления списка лиц, имеющих право на участие в Общем собрании акционеров Общества, и (или) лицами, действующими на основании таких доверенностей, в которых в полях для проставления числа голосов, отданных за каждый вариант голосования, указано число голосов, отданных за соответствующий вариант голосования, и содержатся соответствующие отметки, предусмотренные пунктом 14.4 настоящего Положения.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14.6.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если иное не определено настоящим Положением.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pStyle w:val="ConsNormal"/>
        <w:widowControl/>
        <w:jc w:val="center"/>
        <w:rPr>
          <w:rFonts w:ascii="Times New Roman" w:hAnsi="Times New Roman"/>
          <w:b/>
          <w:sz w:val="28"/>
          <w:szCs w:val="28"/>
        </w:rPr>
      </w:pPr>
      <w:r w:rsidRPr="00D11748">
        <w:rPr>
          <w:rFonts w:ascii="Times New Roman" w:hAnsi="Times New Roman"/>
          <w:b/>
          <w:sz w:val="28"/>
          <w:szCs w:val="28"/>
        </w:rPr>
        <w:t>15. Протокол Общего собрания акционеров</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15.1. Протокол Общего собрания акционеров составляется секретарем Общего собрания акционеров не позднее 3 (Трех) рабочих дней после закрытия Общего собрания акционеров в двух экземплярах. Оба экземпляра подписываются председательствующим на Общем собрании и секретарем Общего собрания акционеров. При проведении Общего собрания акционеров Общества в форме заочного голосования, протокол общего собрания акционеров подписывается Председателем Совета директоров Общества.</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15.2. В протоколе Общего собрания акционеров указываются:</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полное фирменное наименование и место нахождения Общества;</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вид общего собрания акционеров (годовое или внеочередное);</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форма проведения Общего собрания акционеров (собрание или заочное голосование);</w:t>
      </w:r>
    </w:p>
    <w:p w:rsidR="00DA577E" w:rsidRPr="00D11748" w:rsidRDefault="00DA577E" w:rsidP="00D11748">
      <w:pPr>
        <w:pStyle w:val="ConsNormal"/>
        <w:widowControl/>
        <w:ind w:firstLine="709"/>
        <w:jc w:val="both"/>
        <w:rPr>
          <w:rFonts w:ascii="Times New Roman" w:hAnsi="Times New Roman"/>
          <w:sz w:val="28"/>
          <w:szCs w:val="28"/>
        </w:rPr>
      </w:pPr>
      <w:r w:rsidRPr="00E31601">
        <w:rPr>
          <w:rFonts w:ascii="Times New Roman" w:hAnsi="Times New Roman"/>
          <w:sz w:val="28"/>
          <w:szCs w:val="28"/>
        </w:rPr>
        <w:t>- дата составления списка лиц, имеющих право на участие в общем собрании;</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дата проведения Общего собрания акционеров;</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lastRenderedPageBreak/>
        <w:t>- место проведения Общего собрания, проведенного в форме собрания (адрес, по которому проводилось собрание);</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повестка дня Общего собрания акционеров;</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время начала и время окончания регистрации лиц, имевших право на участие в Общем собрании акционеров, проведенном в форме собрания;</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время открытия и время закрытия Общего собрания акционеров, проведенного в форме собрания, а в случае, если решения, принятые Общим собранием акционеров, и итоги голосования по ним оглашались на Общем собрании акционеров, также время начала подсчета голосов;</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почтовый адрес (адреса), по которому направлялись заполненные бюллетени для голосования при проведении Общего собрания акционеров в форме заочного голосования, а также при проведении Общего собрания акционеров в форме собрания, если голосование по вопросам, включенным в повестку дня Общего собрания акционеров, могло осуществляться путем направления в Общество заполненных бюллетеней;</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число голосов, которыми обладали лица, включенные в список лиц, имеющих право на участие в Общем собрании акционеров, по каждому вопросу повестки дня Общего собрания акционеров;</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формулировки решений, принятых Общим собранием акционеров по каждому вопросу повестки дня Общего собрания акционеров;</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основные положения выступлений и имена выступавших лиц по каждому вопросу повестки дня Общего собрания акционеров, проведенного в форме собрания;</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Председатель (президиум) и Секретарь Общего собрания акционеров;</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дата составления протокола Общего собрания акционеров.</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В случае, если в повестку дня общего собрания акционеров Общества включен вопрос об одобрении Обществом сделки, в совершении которой имеется заинтересованность, в протоколе общего собрания акционеров указываются: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число голосов, которыми по указанному вопросу обладали все лица, включенные в список лиц, имеющих право на участие в Общем собрании акционеров, не заинтересованные в совершении Обществом сделки;</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число голосов, которыми по указанному вопросу обладали лица, не заинтересованные в совершении Обществом сделки, принявшие участие в Общем собрании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число голосов, отданных по указанному вопросу за каждый из вариантов голосования («за», «против» и «воздержался»).</w:t>
      </w:r>
    </w:p>
    <w:p w:rsidR="00DA577E" w:rsidRPr="00D11748" w:rsidRDefault="00DA577E" w:rsidP="00D11748">
      <w:pPr>
        <w:pStyle w:val="ConsNormal"/>
        <w:widowControl/>
        <w:ind w:firstLine="709"/>
        <w:jc w:val="both"/>
        <w:rPr>
          <w:rFonts w:ascii="Times New Roman" w:hAnsi="Times New Roman"/>
          <w:sz w:val="28"/>
          <w:szCs w:val="28"/>
        </w:rPr>
      </w:pPr>
      <w:r w:rsidRPr="00D11748">
        <w:rPr>
          <w:rFonts w:ascii="Times New Roman" w:hAnsi="Times New Roman"/>
          <w:sz w:val="28"/>
          <w:szCs w:val="28"/>
        </w:rPr>
        <w:t xml:space="preserve">В случае, если в Обществе не создана счетная комиссия и функции счетной комиссии не выполняются регистратором, в протоколе общего </w:t>
      </w:r>
      <w:r w:rsidRPr="00D11748">
        <w:rPr>
          <w:rFonts w:ascii="Times New Roman" w:hAnsi="Times New Roman"/>
          <w:sz w:val="28"/>
          <w:szCs w:val="28"/>
        </w:rPr>
        <w:lastRenderedPageBreak/>
        <w:t>собрания акционеров должны указываться сведения, которые в соответствии с Федеральным законом и настоящим Положением должны указываться в протоколе счетной комиссии об итогах голосования на общем собрании акционеров.</w:t>
      </w:r>
    </w:p>
    <w:p w:rsidR="00DA577E" w:rsidRPr="00D11748" w:rsidRDefault="00DA577E" w:rsidP="00D11748">
      <w:pPr>
        <w:autoSpaceDE w:val="0"/>
        <w:autoSpaceDN w:val="0"/>
        <w:adjustRightInd w:val="0"/>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15.3. К протоколу Общего собрания акционеров приобщаются:</w:t>
      </w:r>
    </w:p>
    <w:p w:rsidR="00DA577E" w:rsidRPr="00D11748" w:rsidRDefault="00DA577E" w:rsidP="00D11748">
      <w:pPr>
        <w:autoSpaceDE w:val="0"/>
        <w:autoSpaceDN w:val="0"/>
        <w:adjustRightInd w:val="0"/>
        <w:spacing w:after="0" w:line="240" w:lineRule="auto"/>
        <w:ind w:firstLine="709"/>
        <w:jc w:val="both"/>
        <w:rPr>
          <w:rFonts w:ascii="Times New Roman" w:hAnsi="Times New Roman" w:cs="Times New Roman"/>
          <w:sz w:val="28"/>
          <w:szCs w:val="28"/>
        </w:rPr>
      </w:pPr>
      <w:r w:rsidRPr="00E31601">
        <w:rPr>
          <w:rFonts w:ascii="Times New Roman" w:hAnsi="Times New Roman" w:cs="Times New Roman"/>
          <w:sz w:val="28"/>
          <w:szCs w:val="28"/>
        </w:rPr>
        <w:t>- протокол счетной комиссии об итогах голосования на Общем собрании акционеров;</w:t>
      </w:r>
    </w:p>
    <w:p w:rsidR="00DA577E" w:rsidRPr="00D11748" w:rsidRDefault="00DA577E" w:rsidP="00D11748">
      <w:pPr>
        <w:autoSpaceDE w:val="0"/>
        <w:autoSpaceDN w:val="0"/>
        <w:adjustRightInd w:val="0"/>
        <w:spacing w:after="0" w:line="240" w:lineRule="auto"/>
        <w:ind w:firstLine="709"/>
        <w:jc w:val="both"/>
        <w:rPr>
          <w:rFonts w:ascii="Times New Roman" w:hAnsi="Times New Roman" w:cs="Times New Roman"/>
          <w:sz w:val="28"/>
          <w:szCs w:val="28"/>
        </w:rPr>
      </w:pPr>
      <w:r w:rsidRPr="00D11748">
        <w:rPr>
          <w:rFonts w:ascii="Times New Roman" w:hAnsi="Times New Roman" w:cs="Times New Roman"/>
          <w:sz w:val="28"/>
          <w:szCs w:val="28"/>
        </w:rPr>
        <w:t>- документы, принятые или утвержденные решениями Общего собрания акционеров.</w:t>
      </w:r>
    </w:p>
    <w:p w:rsidR="00DA577E" w:rsidRPr="00D11748" w:rsidRDefault="00DA577E" w:rsidP="00D11748">
      <w:pPr>
        <w:pStyle w:val="23"/>
        <w:suppressAutoHyphens/>
        <w:spacing w:after="0" w:line="240" w:lineRule="auto"/>
        <w:ind w:firstLine="709"/>
        <w:jc w:val="both"/>
        <w:rPr>
          <w:sz w:val="28"/>
          <w:szCs w:val="28"/>
        </w:rPr>
      </w:pPr>
      <w:r w:rsidRPr="00D11748">
        <w:rPr>
          <w:sz w:val="28"/>
          <w:szCs w:val="28"/>
        </w:rPr>
        <w:t>15.4. Копии протоколов Общего собрания акционеров должны быть предоставлены Обществом акционеру или его представителю в течение 7 (Семи) дней со дня предъявления соответствующего требования. Предоставляемая копия протокола должна быть заверена печатью Общества и подписана генеральным директором Общества.</w:t>
      </w:r>
    </w:p>
    <w:p w:rsidR="00DA577E" w:rsidRPr="00D11748" w:rsidRDefault="00DA577E" w:rsidP="00D11748">
      <w:pPr>
        <w:pStyle w:val="ConsNormal"/>
        <w:widowControl/>
        <w:jc w:val="both"/>
        <w:rPr>
          <w:rFonts w:ascii="Times New Roman" w:hAnsi="Times New Roman"/>
          <w:b/>
          <w:sz w:val="28"/>
          <w:szCs w:val="28"/>
        </w:rPr>
      </w:pPr>
    </w:p>
    <w:p w:rsidR="00DA577E" w:rsidRPr="00D11748" w:rsidRDefault="00DA577E" w:rsidP="00D11748">
      <w:pPr>
        <w:pStyle w:val="ConsNormal"/>
        <w:widowControl/>
        <w:jc w:val="center"/>
        <w:rPr>
          <w:rFonts w:ascii="Times New Roman" w:hAnsi="Times New Roman"/>
          <w:b/>
          <w:sz w:val="28"/>
          <w:szCs w:val="28"/>
        </w:rPr>
      </w:pPr>
      <w:r w:rsidRPr="00D11748">
        <w:rPr>
          <w:rFonts w:ascii="Times New Roman" w:hAnsi="Times New Roman"/>
          <w:b/>
          <w:sz w:val="28"/>
          <w:szCs w:val="28"/>
        </w:rPr>
        <w:t>16. Протокол и отчёт об итогах голосования</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16.1. По итогам голосования счетная комиссия составляет протокол, подписываемый членами счетной комиссии или лицом, выполняющим её функции. Протокол об итогах голосования составляется не позднее 3 (Трех) рабочих дней после закрытия Общего собрания акционеров или даты окончания приёма бюллетеней при проведении Общего собрания акционеров в форме заочного голосования.</w:t>
      </w:r>
    </w:p>
    <w:p w:rsidR="00DA577E" w:rsidRPr="00D11748" w:rsidRDefault="00DA577E" w:rsidP="00D11748">
      <w:pPr>
        <w:pStyle w:val="ConsNormal"/>
        <w:ind w:firstLine="540"/>
        <w:jc w:val="both"/>
        <w:rPr>
          <w:rFonts w:ascii="Times New Roman" w:hAnsi="Times New Roman"/>
          <w:snapToGrid/>
          <w:sz w:val="28"/>
          <w:szCs w:val="28"/>
        </w:rPr>
      </w:pPr>
      <w:r w:rsidRPr="00D11748">
        <w:rPr>
          <w:rFonts w:ascii="Times New Roman" w:hAnsi="Times New Roman"/>
          <w:sz w:val="28"/>
          <w:szCs w:val="28"/>
        </w:rPr>
        <w:tab/>
        <w:t>16.2</w:t>
      </w:r>
      <w:r w:rsidRPr="00D11748">
        <w:rPr>
          <w:rFonts w:ascii="Times New Roman" w:hAnsi="Times New Roman"/>
          <w:snapToGrid/>
          <w:sz w:val="28"/>
          <w:szCs w:val="28"/>
        </w:rPr>
        <w:t xml:space="preserve">. В протоколе об итогах голосования на Общем собрании </w:t>
      </w:r>
      <w:r w:rsidRPr="00D11748">
        <w:rPr>
          <w:rFonts w:ascii="Times New Roman" w:hAnsi="Times New Roman"/>
          <w:sz w:val="28"/>
          <w:szCs w:val="28"/>
        </w:rPr>
        <w:t>акционеров</w:t>
      </w:r>
      <w:r w:rsidRPr="00D11748">
        <w:rPr>
          <w:rFonts w:ascii="Times New Roman" w:hAnsi="Times New Roman"/>
          <w:snapToGrid/>
          <w:sz w:val="28"/>
          <w:szCs w:val="28"/>
        </w:rPr>
        <w:t xml:space="preserve"> указываются: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полное фирменное наименование и место нахождения Общества;</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вид Общего собрания акционеров (годовое или внеочередное);</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форма проведения Общего собрания акционеров (собрание или заочное голосование);</w:t>
      </w:r>
    </w:p>
    <w:p w:rsidR="00DA577E" w:rsidRPr="00D11748" w:rsidRDefault="00DA577E" w:rsidP="00D11748">
      <w:pPr>
        <w:pStyle w:val="ConsNormal"/>
        <w:widowControl/>
        <w:ind w:firstLine="567"/>
        <w:jc w:val="both"/>
        <w:rPr>
          <w:rFonts w:ascii="Times New Roman" w:hAnsi="Times New Roman"/>
          <w:sz w:val="28"/>
          <w:szCs w:val="28"/>
        </w:rPr>
      </w:pPr>
      <w:r w:rsidRPr="00E31601">
        <w:rPr>
          <w:rFonts w:ascii="Times New Roman" w:hAnsi="Times New Roman"/>
          <w:sz w:val="28"/>
          <w:szCs w:val="28"/>
        </w:rPr>
        <w:t>-  дата составления списка лиц, имеющих право на участие в общем собрании;</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дата проведения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место проведения Общего собрания акционеров, проведенного в форме собрания (адрес, по которому проводилось собрание);</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повестка дня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время начала и время окончания регистрации лиц, имевших право на участие в Общем собрании акционеров, проведенном в форме собрания;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время открытия и время закрытия Общего собрания акционеров, проведенного в форме собрания, а в случае, если решения, принятые Общим собранием акционеров, и итоги голосования по ним оглашались на Общем собрании акционеров, также время начала подсчета голосов;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число голосов, которыми обладали лица, включенные в список лиц, имевших право на участие в Общем собрании акционеров, по каждому вопросу повестки дня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lastRenderedPageBreak/>
        <w:t>- 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число голосов по каждому вопросу повестки дня Общего собрания акционеров, поставленному на голосование, которые не подсчитывались в связи с признанием бюллетеней (в том числе в части голосования по соответствующим вопросам) недействительными;</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имена членов счетной комиссии, а в случае, если функции счетной комиссии выполнял регистратор, - полное фирменное наименование, место нахождения регистратора и имена уполномоченных им лиц;</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дата составления протокола об итогах голосования на Общем собрании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В случае если голосование по вопросам повестки дня Общего собрания акционеров осуществлялось без использования бюллетеней для голосования, к протоколу счетной комиссии об итогах голосования должен прилагаться список лиц, принявших участие в Общем собрании акционеров, с указанием по каждому вопросу повестки дня Общего собрания акционеров, по которому имелся кворум, варианта голосования каждого указанного лица либо того, что оно не приняло участия в голосовании</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Протокол об итогах голосования на Общем собрании акционеров подписывается всеми членами счетной комиссии (лицом, осуществляющим функции счетной комиссии), а в случае, если функции счетной комиссии выполнял регистратор - лицами, уполномоченными регистратором.</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16.3.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16.4. Протокол об итогах голосования подлежит приобщению к протоколу Общего собрания акционеров.</w:t>
      </w: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16.5.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(Десяти) дней после составления протокола об итогах голосования в форме отчёта об итогах голосования до сведения лиц, включённых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DA577E" w:rsidRPr="00D11748" w:rsidRDefault="00DA577E" w:rsidP="00D11748">
      <w:pPr>
        <w:pStyle w:val="ConsNormal"/>
        <w:ind w:firstLine="540"/>
        <w:jc w:val="both"/>
        <w:rPr>
          <w:rFonts w:ascii="Times New Roman" w:hAnsi="Times New Roman"/>
          <w:snapToGrid/>
          <w:sz w:val="28"/>
          <w:szCs w:val="28"/>
        </w:rPr>
      </w:pPr>
      <w:r w:rsidRPr="00D11748">
        <w:rPr>
          <w:rFonts w:ascii="Times New Roman" w:hAnsi="Times New Roman"/>
          <w:sz w:val="28"/>
          <w:szCs w:val="28"/>
        </w:rPr>
        <w:t xml:space="preserve">16.6. </w:t>
      </w:r>
      <w:r w:rsidRPr="00D11748">
        <w:rPr>
          <w:rFonts w:ascii="Times New Roman" w:hAnsi="Times New Roman"/>
          <w:snapToGrid/>
          <w:sz w:val="28"/>
          <w:szCs w:val="28"/>
        </w:rPr>
        <w:t xml:space="preserve">В отчете об итогах голосования на Общем собрании </w:t>
      </w:r>
      <w:r w:rsidRPr="00D11748">
        <w:rPr>
          <w:rFonts w:ascii="Times New Roman" w:hAnsi="Times New Roman"/>
          <w:sz w:val="28"/>
          <w:szCs w:val="28"/>
        </w:rPr>
        <w:t>акционеров</w:t>
      </w:r>
      <w:r w:rsidRPr="00D11748">
        <w:rPr>
          <w:rFonts w:ascii="Times New Roman" w:hAnsi="Times New Roman"/>
          <w:snapToGrid/>
          <w:sz w:val="28"/>
          <w:szCs w:val="28"/>
        </w:rPr>
        <w:t xml:space="preserve"> указываются: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полное фирменное наименование и место нахождения Общества;</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вид Общего собрания акционеров (годовое или внеочередное);</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форма проведения Общего собрания акционеров (собрание или заочное голосование);</w:t>
      </w:r>
    </w:p>
    <w:p w:rsidR="00DA577E" w:rsidRPr="00D11748" w:rsidRDefault="00DA577E" w:rsidP="00D11748">
      <w:pPr>
        <w:pStyle w:val="ConsNormal"/>
        <w:widowControl/>
        <w:ind w:firstLine="567"/>
        <w:jc w:val="both"/>
        <w:rPr>
          <w:rFonts w:ascii="Times New Roman" w:hAnsi="Times New Roman"/>
          <w:sz w:val="28"/>
          <w:szCs w:val="28"/>
        </w:rPr>
      </w:pPr>
      <w:r w:rsidRPr="00E31601">
        <w:rPr>
          <w:rFonts w:ascii="Times New Roman" w:hAnsi="Times New Roman"/>
          <w:sz w:val="28"/>
          <w:szCs w:val="28"/>
        </w:rPr>
        <w:lastRenderedPageBreak/>
        <w:t>- дата составления списка лиц, имеющих право на участие в общем собрании;</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дата проведения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место проведения Общего собрания акционеров, проведенного в форме собрания (адрес, по которому проводилось собрание);</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повестка дня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число голосов, которыми обладали лица, включенные в список лиц, имевших право на участие в Общем собрании акционеров, по каждому вопросу повестки дня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число голосов, которыми обладали лица, принявшие участие в Общем собрании акционеров, по каждому вопросу повестки дня Общего собрания акционеров с указанием, имелся ли кворум по каждому вопросу;</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число голосов, отданных за каждый из вариантов голосования («за», «против» и «воздержался») по каждому вопросу повестки дня Общего собрания акционеров, по которому имелся кворум;</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формулировки решений, принятых Общим собранием акционеров по каждому вопросу повестки дня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имена членов счетной комиссии (лица, осуществляющего функции счетной комиссии), а в случае, если функции счетной комиссии выполнял регистратор, - полное фирменное наименование, место нахождения регистратора и имена уполномоченных им лиц;</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имена Председателя и секретаря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16.7. Отчет об итогах голосования на Общем собрании акционеров подписывается Председателем и секретарем Общего собрания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16.8. В случае если в повестку дня Общего собрания акционеров включен вопрос об одобрении Обществом сделки, в совершении которой имеется заинтересованность, в протоколе об итогах голосования на Общем собрании акционеров и отчете об итогах голосования на Общем собрании акционеров указываются: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число голосов, которыми по указанному вопросу обладали все лица, включенные в список лиц, имеющих право на участие в Общем собрании акционеров, не заинтересованные в совершении Обществом сделки;</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число голосов, которыми по указанному вопросу обладали лица, не заинтересованные в совершении Обществом сделки, принявшие участие в Общем собрании акционеров;</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число голосов, отданных по указанному вопросу за каждый из вариантов голосования («за», «против» и «воздержался»).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 xml:space="preserve">16.9. В случае если в повестку дня общего собрания включен вопрос о внесении в Устав Общества изменений или дополнений (утверждении Устава Общества в новой редакции), ограничивающих права акционеров - владельцев этого типа привилегированных акций, или о принятии решения, являющегося в соответствии с Федеральным </w:t>
      </w:r>
      <w:hyperlink r:id="rId10" w:history="1">
        <w:r w:rsidRPr="00D11748">
          <w:rPr>
            <w:rFonts w:ascii="Times New Roman" w:hAnsi="Times New Roman" w:cs="Times New Roman"/>
            <w:color w:val="000000"/>
            <w:sz w:val="28"/>
            <w:szCs w:val="28"/>
          </w:rPr>
          <w:t>законом</w:t>
        </w:r>
      </w:hyperlink>
      <w:r w:rsidRPr="00D11748">
        <w:rPr>
          <w:rFonts w:ascii="Times New Roman" w:hAnsi="Times New Roman" w:cs="Times New Roman"/>
          <w:color w:val="000000"/>
          <w:sz w:val="28"/>
          <w:szCs w:val="28"/>
        </w:rPr>
        <w:t xml:space="preserve"> </w:t>
      </w:r>
      <w:r w:rsidRPr="00D11748">
        <w:rPr>
          <w:rFonts w:ascii="Times New Roman" w:hAnsi="Times New Roman" w:cs="Times New Roman"/>
          <w:sz w:val="28"/>
          <w:szCs w:val="28"/>
        </w:rPr>
        <w:t xml:space="preserve">"Об акционерных обществах" основанием для внесения в Устав Общества изменений или дополнений, ограничивающих права акционеров - владельцев этого типа привилегированных акций, в протоколе общего собрания, протоколе счетной </w:t>
      </w:r>
      <w:r w:rsidRPr="00D11748">
        <w:rPr>
          <w:rFonts w:ascii="Times New Roman" w:hAnsi="Times New Roman" w:cs="Times New Roman"/>
          <w:sz w:val="28"/>
          <w:szCs w:val="28"/>
        </w:rPr>
        <w:lastRenderedPageBreak/>
        <w:t>комиссии об итогах голосования на общем собрании и отчете об итогах голосования на общем собрании с учетом требований Положения о порядке созыва и проведения общего собрания акционеров (Приказ ФСФР России от 02.02.2012 № 12-6/</w:t>
      </w:r>
      <w:proofErr w:type="spellStart"/>
      <w:r w:rsidRPr="00D11748">
        <w:rPr>
          <w:rFonts w:ascii="Times New Roman" w:hAnsi="Times New Roman" w:cs="Times New Roman"/>
          <w:sz w:val="28"/>
          <w:szCs w:val="28"/>
        </w:rPr>
        <w:t>пз-н</w:t>
      </w:r>
      <w:proofErr w:type="spellEnd"/>
      <w:r w:rsidRPr="00D11748">
        <w:rPr>
          <w:rFonts w:ascii="Times New Roman" w:hAnsi="Times New Roman" w:cs="Times New Roman"/>
          <w:sz w:val="28"/>
          <w:szCs w:val="28"/>
        </w:rPr>
        <w:t>)  указываются: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число голосов, которыми по указанному вопросу обладали лица, включенные в список лиц, имеющих право на участие в общем собрании, без учета голосов по привилегированным акциям, права по которым ограничиваются;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число голосов, приходившихся на голосующие по указанному вопросу акции общества, без учета голосов по привилегированным акциям общества каждого типа, права по которым ограничивались;</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число голосов, которыми по указанному вопросу обладали владельцы привилегированных акций общества каждого типа, права по которым ограничивались, включенные в список лиц, имеющих право на участие в общем собрании;</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число голосов, приходившихся на привилегированные акции общества каждого типа, права по которым ограничивались;</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число голосов, которыми по указанному вопросу обладали лица, принявшие участие в общем собрании, без учета голосов по привилегированным акциям, права по которым ограничиваются, и отдельно число голосов по привилегированным акциям каждого типа, права по которым ограничиваются, которыми обладали лица, принявшие участие в общем собрании;</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r w:rsidRPr="00D11748">
        <w:rPr>
          <w:rFonts w:ascii="Times New Roman" w:hAnsi="Times New Roman" w:cs="Times New Roman"/>
          <w:sz w:val="28"/>
          <w:szCs w:val="28"/>
        </w:rPr>
        <w:t>число голосов, отданных по указанному вопросу за каждый из вариантов голосования («за», «против» и «воздержался»), за исключением голосов по привилегированным акциям, права по которым ограничиваются, и отдельно число голосов по привилегированным акциям каждого типа, права по которым ограничиваются, отданных по указанному вопросу за каждый из вариантов голосования («за», «против» и «воздержался»).</w:t>
      </w: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p>
    <w:p w:rsidR="00DA577E" w:rsidRPr="00D11748" w:rsidRDefault="00DA577E" w:rsidP="00D11748">
      <w:pPr>
        <w:autoSpaceDE w:val="0"/>
        <w:autoSpaceDN w:val="0"/>
        <w:adjustRightInd w:val="0"/>
        <w:spacing w:after="0" w:line="240" w:lineRule="auto"/>
        <w:ind w:firstLine="540"/>
        <w:jc w:val="both"/>
        <w:rPr>
          <w:rFonts w:ascii="Times New Roman" w:hAnsi="Times New Roman" w:cs="Times New Roman"/>
          <w:sz w:val="28"/>
          <w:szCs w:val="28"/>
        </w:rPr>
      </w:pPr>
    </w:p>
    <w:p w:rsidR="00DA577E" w:rsidRPr="00D11748" w:rsidRDefault="00DA577E" w:rsidP="00D11748">
      <w:pPr>
        <w:pStyle w:val="ConsNormal"/>
        <w:widowControl/>
        <w:jc w:val="center"/>
        <w:rPr>
          <w:rFonts w:ascii="Times New Roman" w:hAnsi="Times New Roman"/>
          <w:b/>
          <w:sz w:val="28"/>
          <w:szCs w:val="28"/>
        </w:rPr>
      </w:pPr>
      <w:r w:rsidRPr="00D11748">
        <w:rPr>
          <w:rFonts w:ascii="Times New Roman" w:hAnsi="Times New Roman"/>
          <w:b/>
          <w:sz w:val="28"/>
          <w:szCs w:val="28"/>
        </w:rPr>
        <w:t>17. Финансовое обеспечение созыва, подготовки и проведения</w:t>
      </w:r>
    </w:p>
    <w:p w:rsidR="00DA577E" w:rsidRPr="00D11748" w:rsidRDefault="00DA577E" w:rsidP="00D11748">
      <w:pPr>
        <w:pStyle w:val="ConsNormal"/>
        <w:widowControl/>
        <w:jc w:val="center"/>
        <w:rPr>
          <w:rFonts w:ascii="Times New Roman" w:hAnsi="Times New Roman"/>
          <w:b/>
          <w:sz w:val="28"/>
          <w:szCs w:val="28"/>
        </w:rPr>
      </w:pPr>
      <w:r w:rsidRPr="00D11748">
        <w:rPr>
          <w:rFonts w:ascii="Times New Roman" w:hAnsi="Times New Roman"/>
          <w:b/>
          <w:sz w:val="28"/>
          <w:szCs w:val="28"/>
        </w:rPr>
        <w:t>Общего собрания акционеров</w:t>
      </w:r>
    </w:p>
    <w:p w:rsidR="00DA577E" w:rsidRPr="00D11748" w:rsidRDefault="00DA577E" w:rsidP="00D11748">
      <w:pPr>
        <w:pStyle w:val="ConsNormal"/>
        <w:widowControl/>
        <w:jc w:val="both"/>
        <w:rPr>
          <w:rFonts w:ascii="Times New Roman" w:hAnsi="Times New Roman"/>
          <w:b/>
          <w:sz w:val="28"/>
          <w:szCs w:val="28"/>
        </w:rPr>
      </w:pPr>
    </w:p>
    <w:p w:rsidR="00DA577E" w:rsidRPr="00D11748" w:rsidRDefault="00DA577E" w:rsidP="00D11748">
      <w:pPr>
        <w:pStyle w:val="ConsNormal"/>
        <w:widowControl/>
        <w:jc w:val="both"/>
        <w:rPr>
          <w:rFonts w:ascii="Times New Roman" w:hAnsi="Times New Roman"/>
          <w:sz w:val="28"/>
          <w:szCs w:val="28"/>
        </w:rPr>
      </w:pPr>
      <w:r w:rsidRPr="00D11748">
        <w:rPr>
          <w:rFonts w:ascii="Times New Roman" w:hAnsi="Times New Roman"/>
          <w:sz w:val="28"/>
          <w:szCs w:val="28"/>
        </w:rPr>
        <w:t>17.1. Расходы, связанные с подготовкой и проведением Общего собрания акционеров, осуществляются за счёт средств Общества.</w:t>
      </w:r>
    </w:p>
    <w:p w:rsidR="00DA577E" w:rsidRPr="00D11748" w:rsidRDefault="00DA577E" w:rsidP="00D11748">
      <w:pPr>
        <w:spacing w:after="0" w:line="240" w:lineRule="auto"/>
        <w:ind w:firstLine="720"/>
        <w:jc w:val="both"/>
        <w:rPr>
          <w:rFonts w:ascii="Times New Roman" w:hAnsi="Times New Roman" w:cs="Times New Roman"/>
          <w:snapToGrid w:val="0"/>
          <w:sz w:val="28"/>
          <w:szCs w:val="28"/>
        </w:rPr>
      </w:pPr>
      <w:r w:rsidRPr="00D11748">
        <w:rPr>
          <w:rFonts w:ascii="Times New Roman" w:hAnsi="Times New Roman" w:cs="Times New Roman"/>
          <w:snapToGrid w:val="0"/>
          <w:sz w:val="28"/>
          <w:szCs w:val="28"/>
        </w:rPr>
        <w:t>17.2. В случае, предусмотренном п. 8 ст. 55 Федерального закона, расходы на подготовку и проведение Общего собрания акционеров могут быть возмещены по решению Общего собрания акционеров за счет средств Общества.</w:t>
      </w:r>
    </w:p>
    <w:p w:rsidR="00DA577E" w:rsidRDefault="00DA577E" w:rsidP="00D11748">
      <w:pPr>
        <w:spacing w:after="0" w:line="240" w:lineRule="auto"/>
        <w:ind w:firstLine="720"/>
        <w:jc w:val="both"/>
        <w:rPr>
          <w:rFonts w:ascii="Times New Roman" w:hAnsi="Times New Roman" w:cs="Times New Roman"/>
          <w:snapToGrid w:val="0"/>
          <w:sz w:val="28"/>
          <w:szCs w:val="28"/>
        </w:rPr>
      </w:pPr>
    </w:p>
    <w:p w:rsidR="00D605C0" w:rsidRDefault="00D605C0" w:rsidP="00D11748">
      <w:pPr>
        <w:spacing w:after="0" w:line="240" w:lineRule="auto"/>
        <w:ind w:firstLine="720"/>
        <w:jc w:val="both"/>
        <w:rPr>
          <w:rFonts w:ascii="Times New Roman" w:hAnsi="Times New Roman" w:cs="Times New Roman"/>
          <w:snapToGrid w:val="0"/>
          <w:sz w:val="28"/>
          <w:szCs w:val="28"/>
        </w:rPr>
      </w:pPr>
    </w:p>
    <w:p w:rsidR="00D605C0" w:rsidRPr="00D11748" w:rsidRDefault="00D605C0" w:rsidP="00D11748">
      <w:pPr>
        <w:spacing w:after="0" w:line="240" w:lineRule="auto"/>
        <w:ind w:firstLine="720"/>
        <w:jc w:val="both"/>
        <w:rPr>
          <w:rFonts w:ascii="Times New Roman" w:hAnsi="Times New Roman" w:cs="Times New Roman"/>
          <w:snapToGrid w:val="0"/>
          <w:sz w:val="28"/>
          <w:szCs w:val="28"/>
        </w:rPr>
      </w:pPr>
    </w:p>
    <w:p w:rsidR="00E31601" w:rsidRDefault="00E31601" w:rsidP="00D11748">
      <w:pPr>
        <w:pStyle w:val="ConsNormal"/>
        <w:widowControl/>
        <w:jc w:val="center"/>
        <w:rPr>
          <w:rFonts w:ascii="Times New Roman" w:hAnsi="Times New Roman"/>
          <w:b/>
          <w:sz w:val="28"/>
          <w:szCs w:val="28"/>
        </w:rPr>
      </w:pPr>
    </w:p>
    <w:p w:rsidR="00DA577E" w:rsidRPr="00D11748" w:rsidRDefault="00DA577E" w:rsidP="00D11748">
      <w:pPr>
        <w:pStyle w:val="ConsNormal"/>
        <w:widowControl/>
        <w:jc w:val="center"/>
        <w:rPr>
          <w:rFonts w:ascii="Times New Roman" w:hAnsi="Times New Roman"/>
          <w:b/>
          <w:sz w:val="28"/>
          <w:szCs w:val="28"/>
        </w:rPr>
      </w:pPr>
      <w:r w:rsidRPr="00D11748">
        <w:rPr>
          <w:rFonts w:ascii="Times New Roman" w:hAnsi="Times New Roman"/>
          <w:b/>
          <w:sz w:val="28"/>
          <w:szCs w:val="28"/>
        </w:rPr>
        <w:lastRenderedPageBreak/>
        <w:t>18. Порядок внесения изменений и дополнений в настоящее Положение</w:t>
      </w:r>
    </w:p>
    <w:p w:rsidR="00DA577E" w:rsidRPr="00D11748" w:rsidRDefault="00DA577E" w:rsidP="00D11748">
      <w:pPr>
        <w:pStyle w:val="ConsNormal"/>
        <w:widowControl/>
        <w:jc w:val="both"/>
        <w:rPr>
          <w:rFonts w:ascii="Times New Roman" w:hAnsi="Times New Roman"/>
          <w:sz w:val="28"/>
          <w:szCs w:val="28"/>
        </w:rPr>
      </w:pPr>
    </w:p>
    <w:p w:rsidR="00DA577E" w:rsidRPr="00D11748" w:rsidRDefault="00DA577E" w:rsidP="00D11748">
      <w:pPr>
        <w:widowControl w:val="0"/>
        <w:numPr>
          <w:ilvl w:val="1"/>
          <w:numId w:val="46"/>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D11748">
        <w:rPr>
          <w:rFonts w:ascii="Times New Roman" w:hAnsi="Times New Roman" w:cs="Times New Roman"/>
          <w:sz w:val="28"/>
          <w:szCs w:val="28"/>
        </w:rPr>
        <w:t xml:space="preserve"> Настоящее Положение вступает в силу с. даты утверждения его Общим собранием акционеров.</w:t>
      </w:r>
    </w:p>
    <w:p w:rsidR="00DA577E" w:rsidRPr="00D11748" w:rsidRDefault="00DA577E" w:rsidP="00D11748">
      <w:pPr>
        <w:widowControl w:val="0"/>
        <w:numPr>
          <w:ilvl w:val="1"/>
          <w:numId w:val="46"/>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D11748">
        <w:rPr>
          <w:rFonts w:ascii="Times New Roman" w:hAnsi="Times New Roman" w:cs="Times New Roman"/>
          <w:sz w:val="28"/>
          <w:szCs w:val="28"/>
        </w:rPr>
        <w:t>В случае внесения изменений в законодательство Российской Федерации нормы настоящего Положения, вступившие в противоречие с законодательством, утрачивают силу, и деятельность Общего собрания акционеров регулируется соответствующими нормами законодательства Российской Федерации и Устава Общества.</w:t>
      </w:r>
    </w:p>
    <w:p w:rsidR="00DA577E" w:rsidRPr="00D11748" w:rsidRDefault="00DA577E" w:rsidP="00D11748">
      <w:pPr>
        <w:widowControl w:val="0"/>
        <w:numPr>
          <w:ilvl w:val="1"/>
          <w:numId w:val="46"/>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D11748">
        <w:rPr>
          <w:rFonts w:ascii="Times New Roman" w:hAnsi="Times New Roman" w:cs="Times New Roman"/>
          <w:sz w:val="28"/>
          <w:szCs w:val="28"/>
        </w:rPr>
        <w:t>Внесение изменений и дополнений в настоящее Положение осуществляется по решению Общего собрания акционеров простым большинством голосов акционеров-владельцев голосующих акций, принимающих участие в собрании.</w:t>
      </w:r>
    </w:p>
    <w:p w:rsidR="00DA577E" w:rsidRPr="00D11748" w:rsidRDefault="00DA577E" w:rsidP="00D11748">
      <w:pPr>
        <w:widowControl w:val="0"/>
        <w:numPr>
          <w:ilvl w:val="1"/>
          <w:numId w:val="46"/>
        </w:numPr>
        <w:shd w:val="clear" w:color="auto" w:fill="FFFFFF"/>
        <w:autoSpaceDE w:val="0"/>
        <w:autoSpaceDN w:val="0"/>
        <w:adjustRightInd w:val="0"/>
        <w:spacing w:after="0" w:line="240" w:lineRule="auto"/>
        <w:ind w:left="0" w:firstLine="720"/>
        <w:jc w:val="both"/>
        <w:rPr>
          <w:rFonts w:ascii="Times New Roman" w:hAnsi="Times New Roman" w:cs="Times New Roman"/>
          <w:sz w:val="28"/>
          <w:szCs w:val="28"/>
        </w:rPr>
      </w:pPr>
      <w:r w:rsidRPr="00D11748">
        <w:rPr>
          <w:rFonts w:ascii="Times New Roman" w:hAnsi="Times New Roman" w:cs="Times New Roman"/>
          <w:sz w:val="28"/>
          <w:szCs w:val="28"/>
        </w:rPr>
        <w:t>В связи с принятием настоящего Положения утрачивает силу Положение об Общем собрании акционеров ОАО «</w:t>
      </w:r>
      <w:proofErr w:type="spellStart"/>
      <w:r w:rsidR="00FB54BF">
        <w:rPr>
          <w:rFonts w:ascii="Times New Roman" w:hAnsi="Times New Roman" w:cs="Times New Roman"/>
          <w:sz w:val="28"/>
          <w:szCs w:val="28"/>
        </w:rPr>
        <w:t>Яргазсервис</w:t>
      </w:r>
      <w:proofErr w:type="spellEnd"/>
      <w:r w:rsidRPr="00D11748">
        <w:rPr>
          <w:rFonts w:ascii="Times New Roman" w:hAnsi="Times New Roman" w:cs="Times New Roman"/>
          <w:sz w:val="28"/>
          <w:szCs w:val="28"/>
        </w:rPr>
        <w:t>», утвержден</w:t>
      </w:r>
      <w:r w:rsidR="00FB54BF">
        <w:rPr>
          <w:rFonts w:ascii="Times New Roman" w:hAnsi="Times New Roman" w:cs="Times New Roman"/>
          <w:sz w:val="28"/>
          <w:szCs w:val="28"/>
        </w:rPr>
        <w:t xml:space="preserve">ное Общим собранием акционеров </w:t>
      </w:r>
      <w:r w:rsidRPr="00D11748">
        <w:rPr>
          <w:rFonts w:ascii="Times New Roman" w:hAnsi="Times New Roman" w:cs="Times New Roman"/>
          <w:sz w:val="28"/>
          <w:szCs w:val="28"/>
        </w:rPr>
        <w:t>ОАО «</w:t>
      </w:r>
      <w:proofErr w:type="spellStart"/>
      <w:r w:rsidR="00FB54BF">
        <w:rPr>
          <w:rFonts w:ascii="Times New Roman" w:hAnsi="Times New Roman" w:cs="Times New Roman"/>
          <w:sz w:val="28"/>
          <w:szCs w:val="28"/>
        </w:rPr>
        <w:t>Яргазсервис</w:t>
      </w:r>
      <w:proofErr w:type="spellEnd"/>
      <w:r w:rsidRPr="00D11748">
        <w:rPr>
          <w:rFonts w:ascii="Times New Roman" w:hAnsi="Times New Roman" w:cs="Times New Roman"/>
          <w:sz w:val="28"/>
          <w:szCs w:val="28"/>
        </w:rPr>
        <w:t>»</w:t>
      </w:r>
      <w:r w:rsidR="00FB54BF">
        <w:rPr>
          <w:rFonts w:ascii="Times New Roman" w:hAnsi="Times New Roman" w:cs="Times New Roman"/>
          <w:sz w:val="28"/>
          <w:szCs w:val="28"/>
        </w:rPr>
        <w:t xml:space="preserve">                                                  </w:t>
      </w:r>
      <w:r w:rsidRPr="00D11748">
        <w:rPr>
          <w:rFonts w:ascii="Times New Roman" w:hAnsi="Times New Roman" w:cs="Times New Roman"/>
          <w:sz w:val="28"/>
          <w:szCs w:val="28"/>
        </w:rPr>
        <w:t>«</w:t>
      </w:r>
      <w:r w:rsidR="00FB54BF">
        <w:rPr>
          <w:rFonts w:ascii="Times New Roman" w:hAnsi="Times New Roman" w:cs="Times New Roman"/>
          <w:sz w:val="28"/>
          <w:szCs w:val="28"/>
        </w:rPr>
        <w:t xml:space="preserve">25»  июня </w:t>
      </w:r>
      <w:r w:rsidRPr="00D11748">
        <w:rPr>
          <w:rFonts w:ascii="Times New Roman" w:hAnsi="Times New Roman" w:cs="Times New Roman"/>
          <w:sz w:val="28"/>
          <w:szCs w:val="28"/>
        </w:rPr>
        <w:t>20</w:t>
      </w:r>
      <w:r w:rsidR="00FB54BF">
        <w:rPr>
          <w:rFonts w:ascii="Times New Roman" w:hAnsi="Times New Roman" w:cs="Times New Roman"/>
          <w:sz w:val="28"/>
          <w:szCs w:val="28"/>
        </w:rPr>
        <w:t xml:space="preserve">10 </w:t>
      </w:r>
      <w:r w:rsidRPr="00D11748">
        <w:rPr>
          <w:rFonts w:ascii="Times New Roman" w:hAnsi="Times New Roman" w:cs="Times New Roman"/>
          <w:sz w:val="28"/>
          <w:szCs w:val="28"/>
        </w:rPr>
        <w:t>г.</w:t>
      </w:r>
    </w:p>
    <w:p w:rsidR="00DE5DC8" w:rsidRPr="00D11748" w:rsidRDefault="00DE5DC8" w:rsidP="00D11748">
      <w:pPr>
        <w:spacing w:after="0" w:line="240" w:lineRule="auto"/>
        <w:rPr>
          <w:rFonts w:ascii="Times New Roman" w:hAnsi="Times New Roman" w:cs="Times New Roman"/>
          <w:sz w:val="28"/>
          <w:szCs w:val="28"/>
        </w:rPr>
      </w:pPr>
    </w:p>
    <w:sectPr w:rsidR="00DE5DC8" w:rsidRPr="00D11748" w:rsidSect="00C94FD7">
      <w:footerReference w:type="even" r:id="rId11"/>
      <w:footerReference w:type="default" r:id="rId12"/>
      <w:pgSz w:w="11906" w:h="16838"/>
      <w:pgMar w:top="1134" w:right="849" w:bottom="1135"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5C0" w:rsidRDefault="00D605C0" w:rsidP="00DA577E">
      <w:pPr>
        <w:spacing w:after="0" w:line="240" w:lineRule="auto"/>
      </w:pPr>
      <w:r>
        <w:separator/>
      </w:r>
    </w:p>
  </w:endnote>
  <w:endnote w:type="continuationSeparator" w:id="1">
    <w:p w:rsidR="00D605C0" w:rsidRDefault="00D605C0" w:rsidP="00DA5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C0" w:rsidRDefault="00961A08">
    <w:pPr>
      <w:pStyle w:val="ad"/>
      <w:framePr w:wrap="around" w:vAnchor="text" w:hAnchor="margin" w:xAlign="right" w:y="1"/>
      <w:rPr>
        <w:rStyle w:val="ac"/>
      </w:rPr>
    </w:pPr>
    <w:r>
      <w:rPr>
        <w:rStyle w:val="ac"/>
      </w:rPr>
      <w:fldChar w:fldCharType="begin"/>
    </w:r>
    <w:r w:rsidR="00D605C0">
      <w:rPr>
        <w:rStyle w:val="ac"/>
      </w:rPr>
      <w:instrText xml:space="preserve">PAGE  </w:instrText>
    </w:r>
    <w:r>
      <w:rPr>
        <w:rStyle w:val="ac"/>
      </w:rPr>
      <w:fldChar w:fldCharType="separate"/>
    </w:r>
    <w:r w:rsidR="00D605C0">
      <w:rPr>
        <w:rStyle w:val="ac"/>
        <w:noProof/>
      </w:rPr>
      <w:t>1</w:t>
    </w:r>
    <w:r>
      <w:rPr>
        <w:rStyle w:val="ac"/>
      </w:rPr>
      <w:fldChar w:fldCharType="end"/>
    </w:r>
  </w:p>
  <w:p w:rsidR="00D605C0" w:rsidRDefault="00D605C0">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5C0" w:rsidRDefault="00961A08">
    <w:pPr>
      <w:pStyle w:val="ad"/>
      <w:framePr w:wrap="around" w:vAnchor="text" w:hAnchor="margin" w:xAlign="right" w:y="1"/>
      <w:rPr>
        <w:rStyle w:val="ac"/>
      </w:rPr>
    </w:pPr>
    <w:r>
      <w:rPr>
        <w:rStyle w:val="ac"/>
      </w:rPr>
      <w:fldChar w:fldCharType="begin"/>
    </w:r>
    <w:r w:rsidR="00D605C0">
      <w:rPr>
        <w:rStyle w:val="ac"/>
      </w:rPr>
      <w:instrText xml:space="preserve">PAGE  </w:instrText>
    </w:r>
    <w:r>
      <w:rPr>
        <w:rStyle w:val="ac"/>
      </w:rPr>
      <w:fldChar w:fldCharType="separate"/>
    </w:r>
    <w:r w:rsidR="00821BCD">
      <w:rPr>
        <w:rStyle w:val="ac"/>
        <w:noProof/>
      </w:rPr>
      <w:t>34</w:t>
    </w:r>
    <w:r>
      <w:rPr>
        <w:rStyle w:val="ac"/>
      </w:rPr>
      <w:fldChar w:fldCharType="end"/>
    </w:r>
  </w:p>
  <w:p w:rsidR="00D605C0" w:rsidRDefault="00D605C0">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5C0" w:rsidRDefault="00D605C0" w:rsidP="00DA577E">
      <w:pPr>
        <w:spacing w:after="0" w:line="240" w:lineRule="auto"/>
      </w:pPr>
      <w:r>
        <w:separator/>
      </w:r>
    </w:p>
  </w:footnote>
  <w:footnote w:type="continuationSeparator" w:id="1">
    <w:p w:rsidR="00D605C0" w:rsidRDefault="00D605C0" w:rsidP="00DA577E">
      <w:pPr>
        <w:spacing w:after="0" w:line="240" w:lineRule="auto"/>
      </w:pPr>
      <w:r>
        <w:continuationSeparator/>
      </w:r>
    </w:p>
  </w:footnote>
  <w:footnote w:id="2">
    <w:p w:rsidR="00D605C0" w:rsidRDefault="00D605C0" w:rsidP="00CD5531">
      <w:pPr>
        <w:pStyle w:val="af1"/>
      </w:pPr>
      <w:r w:rsidRPr="006F6D60">
        <w:rPr>
          <w:rStyle w:val="af3"/>
        </w:rPr>
        <w:footnoteRef/>
      </w:r>
      <w:r>
        <w:t xml:space="preserve"> Наименование документов определяется в соответствии с положениями ФЗ «О бухгалтерском учете».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BD4"/>
    <w:multiLevelType w:val="singleLevel"/>
    <w:tmpl w:val="DD7EADDE"/>
    <w:lvl w:ilvl="0">
      <w:start w:val="1"/>
      <w:numFmt w:val="bullet"/>
      <w:lvlText w:val="-"/>
      <w:lvlJc w:val="left"/>
      <w:pPr>
        <w:tabs>
          <w:tab w:val="num" w:pos="1069"/>
        </w:tabs>
        <w:ind w:left="1069" w:hanging="360"/>
      </w:pPr>
      <w:rPr>
        <w:rFonts w:hint="default"/>
      </w:rPr>
    </w:lvl>
  </w:abstractNum>
  <w:abstractNum w:abstractNumId="1">
    <w:nsid w:val="04444331"/>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
    <w:nsid w:val="04D6249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
    <w:nsid w:val="0697741B"/>
    <w:multiLevelType w:val="singleLevel"/>
    <w:tmpl w:val="C85AD56E"/>
    <w:lvl w:ilvl="0">
      <w:start w:val="1"/>
      <w:numFmt w:val="bullet"/>
      <w:lvlText w:val="-"/>
      <w:lvlJc w:val="left"/>
      <w:pPr>
        <w:tabs>
          <w:tab w:val="num" w:pos="1069"/>
        </w:tabs>
        <w:ind w:left="1069" w:hanging="360"/>
      </w:pPr>
      <w:rPr>
        <w:rFonts w:hint="default"/>
      </w:rPr>
    </w:lvl>
  </w:abstractNum>
  <w:abstractNum w:abstractNumId="4">
    <w:nsid w:val="0781153F"/>
    <w:multiLevelType w:val="multilevel"/>
    <w:tmpl w:val="686A21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0B3222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6">
    <w:nsid w:val="0D065F1E"/>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7">
    <w:nsid w:val="11E70B21"/>
    <w:multiLevelType w:val="singleLevel"/>
    <w:tmpl w:val="2C7AAB2C"/>
    <w:lvl w:ilvl="0">
      <w:start w:val="9"/>
      <w:numFmt w:val="decimal"/>
      <w:lvlText w:val="%1."/>
      <w:lvlJc w:val="left"/>
      <w:pPr>
        <w:tabs>
          <w:tab w:val="num" w:pos="1440"/>
        </w:tabs>
        <w:ind w:left="1440" w:hanging="720"/>
      </w:pPr>
      <w:rPr>
        <w:rFonts w:hint="default"/>
      </w:rPr>
    </w:lvl>
  </w:abstractNum>
  <w:abstractNum w:abstractNumId="8">
    <w:nsid w:val="12A27ED1"/>
    <w:multiLevelType w:val="multilevel"/>
    <w:tmpl w:val="C6703D30"/>
    <w:lvl w:ilvl="0">
      <w:start w:val="7"/>
      <w:numFmt w:val="decimal"/>
      <w:lvlText w:val="%1."/>
      <w:lvlJc w:val="left"/>
      <w:pPr>
        <w:tabs>
          <w:tab w:val="num" w:pos="525"/>
        </w:tabs>
        <w:ind w:left="525" w:hanging="525"/>
      </w:pPr>
      <w:rPr>
        <w:rFonts w:hint="default"/>
      </w:rPr>
    </w:lvl>
    <w:lvl w:ilvl="1">
      <w:start w:val="10"/>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13F000B9"/>
    <w:multiLevelType w:val="singleLevel"/>
    <w:tmpl w:val="C85AD56E"/>
    <w:lvl w:ilvl="0">
      <w:start w:val="1"/>
      <w:numFmt w:val="bullet"/>
      <w:lvlText w:val="-"/>
      <w:lvlJc w:val="left"/>
      <w:pPr>
        <w:tabs>
          <w:tab w:val="num" w:pos="1069"/>
        </w:tabs>
        <w:ind w:left="1069" w:hanging="360"/>
      </w:pPr>
      <w:rPr>
        <w:rFonts w:hint="default"/>
      </w:rPr>
    </w:lvl>
  </w:abstractNum>
  <w:abstractNum w:abstractNumId="10">
    <w:nsid w:val="15837AEE"/>
    <w:multiLevelType w:val="singleLevel"/>
    <w:tmpl w:val="BA54D244"/>
    <w:lvl w:ilvl="0">
      <w:numFmt w:val="bullet"/>
      <w:lvlText w:val="-"/>
      <w:lvlJc w:val="left"/>
      <w:pPr>
        <w:tabs>
          <w:tab w:val="num" w:pos="900"/>
        </w:tabs>
        <w:ind w:left="900" w:hanging="360"/>
      </w:pPr>
      <w:rPr>
        <w:rFonts w:hint="default"/>
      </w:rPr>
    </w:lvl>
  </w:abstractNum>
  <w:abstractNum w:abstractNumId="11">
    <w:nsid w:val="21DF1108"/>
    <w:multiLevelType w:val="multilevel"/>
    <w:tmpl w:val="38102ACE"/>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27E7A15"/>
    <w:multiLevelType w:val="multilevel"/>
    <w:tmpl w:val="85603FD6"/>
    <w:lvl w:ilvl="0">
      <w:start w:val="2"/>
      <w:numFmt w:val="decimal"/>
      <w:lvlText w:val="%1."/>
      <w:lvlJc w:val="left"/>
      <w:pPr>
        <w:tabs>
          <w:tab w:val="num" w:pos="390"/>
        </w:tabs>
        <w:ind w:left="390" w:hanging="39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24E92FF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4">
    <w:nsid w:val="26F5466F"/>
    <w:multiLevelType w:val="multilevel"/>
    <w:tmpl w:val="8514C318"/>
    <w:lvl w:ilvl="0">
      <w:start w:val="7"/>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28092591"/>
    <w:multiLevelType w:val="singleLevel"/>
    <w:tmpl w:val="C85AD56E"/>
    <w:lvl w:ilvl="0">
      <w:start w:val="1"/>
      <w:numFmt w:val="bullet"/>
      <w:lvlText w:val="-"/>
      <w:lvlJc w:val="left"/>
      <w:pPr>
        <w:tabs>
          <w:tab w:val="num" w:pos="1069"/>
        </w:tabs>
        <w:ind w:left="1069" w:hanging="360"/>
      </w:pPr>
      <w:rPr>
        <w:rFonts w:hint="default"/>
      </w:rPr>
    </w:lvl>
  </w:abstractNum>
  <w:abstractNum w:abstractNumId="16">
    <w:nsid w:val="31F9644F"/>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7">
    <w:nsid w:val="3A1449D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8">
    <w:nsid w:val="3AAE63E8"/>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19">
    <w:nsid w:val="3C6A6FDA"/>
    <w:multiLevelType w:val="singleLevel"/>
    <w:tmpl w:val="BA54D244"/>
    <w:lvl w:ilvl="0">
      <w:numFmt w:val="bullet"/>
      <w:lvlText w:val="-"/>
      <w:lvlJc w:val="left"/>
      <w:pPr>
        <w:tabs>
          <w:tab w:val="num" w:pos="900"/>
        </w:tabs>
        <w:ind w:left="900" w:hanging="360"/>
      </w:pPr>
      <w:rPr>
        <w:rFonts w:hint="default"/>
      </w:rPr>
    </w:lvl>
  </w:abstractNum>
  <w:abstractNum w:abstractNumId="20">
    <w:nsid w:val="45A9297B"/>
    <w:multiLevelType w:val="singleLevel"/>
    <w:tmpl w:val="C85AD56E"/>
    <w:lvl w:ilvl="0">
      <w:start w:val="1"/>
      <w:numFmt w:val="bullet"/>
      <w:lvlText w:val="-"/>
      <w:lvlJc w:val="left"/>
      <w:pPr>
        <w:tabs>
          <w:tab w:val="num" w:pos="1069"/>
        </w:tabs>
        <w:ind w:left="1069" w:hanging="360"/>
      </w:pPr>
      <w:rPr>
        <w:rFonts w:hint="default"/>
      </w:rPr>
    </w:lvl>
  </w:abstractNum>
  <w:abstractNum w:abstractNumId="21">
    <w:nsid w:val="45C721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84372C2"/>
    <w:multiLevelType w:val="singleLevel"/>
    <w:tmpl w:val="B4EE8FBE"/>
    <w:lvl w:ilvl="0">
      <w:start w:val="8"/>
      <w:numFmt w:val="decimal"/>
      <w:lvlText w:val="%1."/>
      <w:lvlJc w:val="left"/>
      <w:pPr>
        <w:tabs>
          <w:tab w:val="num" w:pos="2880"/>
        </w:tabs>
        <w:ind w:left="2880" w:hanging="720"/>
      </w:pPr>
      <w:rPr>
        <w:rFonts w:hint="default"/>
        <w:b/>
      </w:rPr>
    </w:lvl>
  </w:abstractNum>
  <w:abstractNum w:abstractNumId="23">
    <w:nsid w:val="4B485C24"/>
    <w:multiLevelType w:val="multilevel"/>
    <w:tmpl w:val="53463FB0"/>
    <w:lvl w:ilvl="0">
      <w:start w:val="3"/>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1440"/>
        </w:tabs>
        <w:ind w:left="1440" w:hanging="72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3240"/>
        </w:tabs>
        <w:ind w:left="3240" w:hanging="108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5040"/>
        </w:tabs>
        <w:ind w:left="5040" w:hanging="144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840"/>
        </w:tabs>
        <w:ind w:left="6840" w:hanging="1800"/>
      </w:pPr>
      <w:rPr>
        <w:rFonts w:ascii="Arial" w:hAnsi="Arial" w:hint="default"/>
      </w:rPr>
    </w:lvl>
    <w:lvl w:ilvl="8">
      <w:start w:val="1"/>
      <w:numFmt w:val="decimal"/>
      <w:lvlText w:val="%1.%2.%3.%4.%5.%6.%7.%8.%9."/>
      <w:lvlJc w:val="left"/>
      <w:pPr>
        <w:tabs>
          <w:tab w:val="num" w:pos="7920"/>
        </w:tabs>
        <w:ind w:left="7920" w:hanging="2160"/>
      </w:pPr>
      <w:rPr>
        <w:rFonts w:ascii="Arial" w:hAnsi="Arial" w:hint="default"/>
      </w:rPr>
    </w:lvl>
  </w:abstractNum>
  <w:abstractNum w:abstractNumId="24">
    <w:nsid w:val="4D656D10"/>
    <w:multiLevelType w:val="multilevel"/>
    <w:tmpl w:val="A1D4C4D8"/>
    <w:lvl w:ilvl="0">
      <w:start w:val="3"/>
      <w:numFmt w:val="decimal"/>
      <w:lvlText w:val=""/>
      <w:lvlJc w:val="left"/>
      <w:pPr>
        <w:tabs>
          <w:tab w:val="num" w:pos="360"/>
        </w:tabs>
        <w:ind w:left="360" w:hanging="360"/>
      </w:pPr>
      <w:rPr>
        <w:rFonts w:ascii="Times New Roman" w:hAnsi="Times New Roman" w:hint="default"/>
      </w:rPr>
    </w:lvl>
    <w:lvl w:ilvl="1">
      <w:start w:val="9"/>
      <w:numFmt w:val="decimal"/>
      <w:isLgl/>
      <w:lvlText w:val="%1.%2."/>
      <w:lvlJc w:val="left"/>
      <w:pPr>
        <w:tabs>
          <w:tab w:val="num" w:pos="1245"/>
        </w:tabs>
        <w:ind w:left="1245" w:hanging="52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4EE57474"/>
    <w:multiLevelType w:val="singleLevel"/>
    <w:tmpl w:val="C85AD56E"/>
    <w:lvl w:ilvl="0">
      <w:start w:val="1"/>
      <w:numFmt w:val="bullet"/>
      <w:lvlText w:val="-"/>
      <w:lvlJc w:val="left"/>
      <w:pPr>
        <w:tabs>
          <w:tab w:val="num" w:pos="1069"/>
        </w:tabs>
        <w:ind w:left="1069" w:hanging="360"/>
      </w:pPr>
      <w:rPr>
        <w:rFonts w:hint="default"/>
      </w:rPr>
    </w:lvl>
  </w:abstractNum>
  <w:abstractNum w:abstractNumId="26">
    <w:nsid w:val="4FE25740"/>
    <w:multiLevelType w:val="singleLevel"/>
    <w:tmpl w:val="3F7CD190"/>
    <w:lvl w:ilvl="0">
      <w:start w:val="1"/>
      <w:numFmt w:val="decimal"/>
      <w:lvlText w:val="%1."/>
      <w:lvlJc w:val="left"/>
      <w:pPr>
        <w:tabs>
          <w:tab w:val="num" w:pos="720"/>
        </w:tabs>
        <w:ind w:left="720" w:hanging="720"/>
      </w:pPr>
      <w:rPr>
        <w:rFonts w:hint="default"/>
      </w:rPr>
    </w:lvl>
  </w:abstractNum>
  <w:abstractNum w:abstractNumId="27">
    <w:nsid w:val="517417B4"/>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28">
    <w:nsid w:val="52B11A32"/>
    <w:multiLevelType w:val="singleLevel"/>
    <w:tmpl w:val="BA54D244"/>
    <w:lvl w:ilvl="0">
      <w:numFmt w:val="bullet"/>
      <w:lvlText w:val="-"/>
      <w:lvlJc w:val="left"/>
      <w:pPr>
        <w:tabs>
          <w:tab w:val="num" w:pos="900"/>
        </w:tabs>
        <w:ind w:left="900" w:hanging="360"/>
      </w:pPr>
      <w:rPr>
        <w:rFonts w:hint="default"/>
      </w:rPr>
    </w:lvl>
  </w:abstractNum>
  <w:abstractNum w:abstractNumId="29">
    <w:nsid w:val="57A407D1"/>
    <w:multiLevelType w:val="multilevel"/>
    <w:tmpl w:val="00B46A38"/>
    <w:lvl w:ilvl="0">
      <w:start w:val="1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8836FAF"/>
    <w:multiLevelType w:val="singleLevel"/>
    <w:tmpl w:val="C85AD56E"/>
    <w:lvl w:ilvl="0">
      <w:start w:val="1"/>
      <w:numFmt w:val="bullet"/>
      <w:lvlText w:val="-"/>
      <w:lvlJc w:val="left"/>
      <w:pPr>
        <w:tabs>
          <w:tab w:val="num" w:pos="1069"/>
        </w:tabs>
        <w:ind w:left="1069" w:hanging="360"/>
      </w:pPr>
      <w:rPr>
        <w:rFonts w:hint="default"/>
      </w:rPr>
    </w:lvl>
  </w:abstractNum>
  <w:abstractNum w:abstractNumId="31">
    <w:nsid w:val="5BC6109E"/>
    <w:multiLevelType w:val="multilevel"/>
    <w:tmpl w:val="837CAC20"/>
    <w:lvl w:ilvl="0">
      <w:start w:val="7"/>
      <w:numFmt w:val="decimal"/>
      <w:lvlText w:val="%1."/>
      <w:lvlJc w:val="left"/>
      <w:pPr>
        <w:tabs>
          <w:tab w:val="num" w:pos="720"/>
        </w:tabs>
        <w:ind w:left="720" w:hanging="720"/>
      </w:pPr>
      <w:rPr>
        <w:rFonts w:hint="default"/>
      </w:rPr>
    </w:lvl>
    <w:lvl w:ilvl="1">
      <w:start w:val="1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2">
    <w:nsid w:val="5CA32829"/>
    <w:multiLevelType w:val="singleLevel"/>
    <w:tmpl w:val="12BC2024"/>
    <w:lvl w:ilvl="0">
      <w:start w:val="1"/>
      <w:numFmt w:val="bullet"/>
      <w:lvlText w:val=""/>
      <w:lvlJc w:val="left"/>
      <w:pPr>
        <w:tabs>
          <w:tab w:val="num" w:pos="360"/>
        </w:tabs>
        <w:ind w:left="360" w:hanging="360"/>
      </w:pPr>
      <w:rPr>
        <w:rFonts w:ascii="Wingdings" w:hAnsi="Wingdings" w:hint="default"/>
      </w:rPr>
    </w:lvl>
  </w:abstractNum>
  <w:abstractNum w:abstractNumId="33">
    <w:nsid w:val="5EC6154F"/>
    <w:multiLevelType w:val="multilevel"/>
    <w:tmpl w:val="3E5842A0"/>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5FC25D3D"/>
    <w:multiLevelType w:val="singleLevel"/>
    <w:tmpl w:val="5C8CD906"/>
    <w:lvl w:ilvl="0">
      <w:start w:val="3"/>
      <w:numFmt w:val="bullet"/>
      <w:lvlText w:val="-"/>
      <w:lvlJc w:val="left"/>
      <w:pPr>
        <w:tabs>
          <w:tab w:val="num" w:pos="900"/>
        </w:tabs>
        <w:ind w:left="900" w:hanging="360"/>
      </w:pPr>
      <w:rPr>
        <w:rFonts w:ascii="Times New Roman" w:hAnsi="Times New Roman" w:hint="default"/>
      </w:rPr>
    </w:lvl>
  </w:abstractNum>
  <w:abstractNum w:abstractNumId="35">
    <w:nsid w:val="5FCA0D0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6">
    <w:nsid w:val="622B5646"/>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37">
    <w:nsid w:val="63A625B4"/>
    <w:multiLevelType w:val="singleLevel"/>
    <w:tmpl w:val="0419000F"/>
    <w:lvl w:ilvl="0">
      <w:start w:val="1"/>
      <w:numFmt w:val="decimal"/>
      <w:lvlText w:val="%1."/>
      <w:lvlJc w:val="left"/>
      <w:pPr>
        <w:tabs>
          <w:tab w:val="num" w:pos="360"/>
        </w:tabs>
        <w:ind w:left="360" w:hanging="360"/>
      </w:pPr>
    </w:lvl>
  </w:abstractNum>
  <w:abstractNum w:abstractNumId="38">
    <w:nsid w:val="658203DD"/>
    <w:multiLevelType w:val="multilevel"/>
    <w:tmpl w:val="E88E16E2"/>
    <w:lvl w:ilvl="0">
      <w:start w:val="7"/>
      <w:numFmt w:val="decimal"/>
      <w:lvlText w:val="%1."/>
      <w:lvlJc w:val="left"/>
      <w:pPr>
        <w:tabs>
          <w:tab w:val="num" w:pos="900"/>
        </w:tabs>
        <w:ind w:left="900" w:hanging="900"/>
      </w:pPr>
      <w:rPr>
        <w:rFonts w:hint="default"/>
      </w:rPr>
    </w:lvl>
    <w:lvl w:ilvl="1">
      <w:start w:val="10"/>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9">
    <w:nsid w:val="68B07605"/>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0">
    <w:nsid w:val="6A8D60FC"/>
    <w:multiLevelType w:val="multilevel"/>
    <w:tmpl w:val="BFEE89E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1">
    <w:nsid w:val="75EE0BD1"/>
    <w:multiLevelType w:val="singleLevel"/>
    <w:tmpl w:val="0094A454"/>
    <w:lvl w:ilvl="0">
      <w:start w:val="3"/>
      <w:numFmt w:val="bullet"/>
      <w:lvlText w:val="-"/>
      <w:lvlJc w:val="left"/>
      <w:pPr>
        <w:tabs>
          <w:tab w:val="num" w:pos="720"/>
        </w:tabs>
        <w:ind w:left="720" w:hanging="360"/>
      </w:pPr>
      <w:rPr>
        <w:rFonts w:hint="default"/>
      </w:rPr>
    </w:lvl>
  </w:abstractNum>
  <w:abstractNum w:abstractNumId="42">
    <w:nsid w:val="7805351D"/>
    <w:multiLevelType w:val="singleLevel"/>
    <w:tmpl w:val="BA54D244"/>
    <w:lvl w:ilvl="0">
      <w:numFmt w:val="bullet"/>
      <w:lvlText w:val="-"/>
      <w:lvlJc w:val="left"/>
      <w:pPr>
        <w:tabs>
          <w:tab w:val="num" w:pos="900"/>
        </w:tabs>
        <w:ind w:left="900" w:hanging="360"/>
      </w:pPr>
      <w:rPr>
        <w:rFonts w:hint="default"/>
      </w:rPr>
    </w:lvl>
  </w:abstractNum>
  <w:abstractNum w:abstractNumId="43">
    <w:nsid w:val="793536BC"/>
    <w:multiLevelType w:val="multilevel"/>
    <w:tmpl w:val="C6342E82"/>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4">
    <w:nsid w:val="7D520DF2"/>
    <w:multiLevelType w:val="singleLevel"/>
    <w:tmpl w:val="B686C738"/>
    <w:lvl w:ilvl="0">
      <w:start w:val="4"/>
      <w:numFmt w:val="bullet"/>
      <w:lvlText w:val="-"/>
      <w:lvlJc w:val="left"/>
      <w:pPr>
        <w:tabs>
          <w:tab w:val="num" w:pos="1080"/>
        </w:tabs>
        <w:ind w:left="1080" w:hanging="360"/>
      </w:pPr>
      <w:rPr>
        <w:rFonts w:ascii="Times New Roman" w:hAnsi="Times New Roman" w:hint="default"/>
      </w:rPr>
    </w:lvl>
  </w:abstractNum>
  <w:abstractNum w:abstractNumId="45">
    <w:nsid w:val="7EAB4D0B"/>
    <w:multiLevelType w:val="singleLevel"/>
    <w:tmpl w:val="EA52FA76"/>
    <w:lvl w:ilvl="0">
      <w:start w:val="1"/>
      <w:numFmt w:val="decimal"/>
      <w:lvlText w:val="%1."/>
      <w:lvlJc w:val="left"/>
      <w:pPr>
        <w:tabs>
          <w:tab w:val="num" w:pos="720"/>
        </w:tabs>
        <w:ind w:left="720" w:hanging="720"/>
      </w:pPr>
      <w:rPr>
        <w:b w:val="0"/>
        <w:i w:val="0"/>
      </w:rPr>
    </w:lvl>
  </w:abstractNum>
  <w:num w:numId="1">
    <w:abstractNumId w:val="43"/>
  </w:num>
  <w:num w:numId="2">
    <w:abstractNumId w:val="26"/>
  </w:num>
  <w:num w:numId="3">
    <w:abstractNumId w:val="23"/>
  </w:num>
  <w:num w:numId="4">
    <w:abstractNumId w:val="24"/>
  </w:num>
  <w:num w:numId="5">
    <w:abstractNumId w:val="41"/>
  </w:num>
  <w:num w:numId="6">
    <w:abstractNumId w:val="34"/>
  </w:num>
  <w:num w:numId="7">
    <w:abstractNumId w:val="13"/>
  </w:num>
  <w:num w:numId="8">
    <w:abstractNumId w:val="12"/>
  </w:num>
  <w:num w:numId="9">
    <w:abstractNumId w:val="11"/>
  </w:num>
  <w:num w:numId="10">
    <w:abstractNumId w:val="22"/>
  </w:num>
  <w:num w:numId="11">
    <w:abstractNumId w:val="33"/>
  </w:num>
  <w:num w:numId="12">
    <w:abstractNumId w:val="40"/>
  </w:num>
  <w:num w:numId="13">
    <w:abstractNumId w:val="8"/>
  </w:num>
  <w:num w:numId="14">
    <w:abstractNumId w:val="38"/>
  </w:num>
  <w:num w:numId="15">
    <w:abstractNumId w:val="14"/>
  </w:num>
  <w:num w:numId="16">
    <w:abstractNumId w:val="31"/>
  </w:num>
  <w:num w:numId="17">
    <w:abstractNumId w:val="45"/>
  </w:num>
  <w:num w:numId="18">
    <w:abstractNumId w:val="21"/>
  </w:num>
  <w:num w:numId="19">
    <w:abstractNumId w:val="37"/>
  </w:num>
  <w:num w:numId="20">
    <w:abstractNumId w:val="7"/>
  </w:num>
  <w:num w:numId="21">
    <w:abstractNumId w:val="32"/>
  </w:num>
  <w:num w:numId="22">
    <w:abstractNumId w:val="42"/>
  </w:num>
  <w:num w:numId="23">
    <w:abstractNumId w:val="6"/>
  </w:num>
  <w:num w:numId="24">
    <w:abstractNumId w:val="19"/>
  </w:num>
  <w:num w:numId="25">
    <w:abstractNumId w:val="28"/>
  </w:num>
  <w:num w:numId="26">
    <w:abstractNumId w:val="10"/>
  </w:num>
  <w:num w:numId="27">
    <w:abstractNumId w:val="36"/>
  </w:num>
  <w:num w:numId="28">
    <w:abstractNumId w:val="5"/>
  </w:num>
  <w:num w:numId="29">
    <w:abstractNumId w:val="2"/>
  </w:num>
  <w:num w:numId="30">
    <w:abstractNumId w:val="1"/>
  </w:num>
  <w:num w:numId="31">
    <w:abstractNumId w:val="44"/>
  </w:num>
  <w:num w:numId="32">
    <w:abstractNumId w:val="17"/>
  </w:num>
  <w:num w:numId="33">
    <w:abstractNumId w:val="16"/>
  </w:num>
  <w:num w:numId="34">
    <w:abstractNumId w:val="39"/>
  </w:num>
  <w:num w:numId="35">
    <w:abstractNumId w:val="35"/>
  </w:num>
  <w:num w:numId="36">
    <w:abstractNumId w:val="18"/>
  </w:num>
  <w:num w:numId="37">
    <w:abstractNumId w:val="0"/>
  </w:num>
  <w:num w:numId="38">
    <w:abstractNumId w:val="25"/>
  </w:num>
  <w:num w:numId="39">
    <w:abstractNumId w:val="15"/>
  </w:num>
  <w:num w:numId="40">
    <w:abstractNumId w:val="27"/>
  </w:num>
  <w:num w:numId="41">
    <w:abstractNumId w:val="20"/>
  </w:num>
  <w:num w:numId="42">
    <w:abstractNumId w:val="9"/>
  </w:num>
  <w:num w:numId="43">
    <w:abstractNumId w:val="30"/>
  </w:num>
  <w:num w:numId="44">
    <w:abstractNumId w:val="3"/>
  </w:num>
  <w:num w:numId="45">
    <w:abstractNumId w:val="4"/>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DA577E"/>
    <w:rsid w:val="00174E93"/>
    <w:rsid w:val="002E08EC"/>
    <w:rsid w:val="005B52C7"/>
    <w:rsid w:val="007341C0"/>
    <w:rsid w:val="00821BCD"/>
    <w:rsid w:val="00961A08"/>
    <w:rsid w:val="009D4E60"/>
    <w:rsid w:val="009D6C54"/>
    <w:rsid w:val="00C94FD7"/>
    <w:rsid w:val="00CD5531"/>
    <w:rsid w:val="00D11748"/>
    <w:rsid w:val="00D605C0"/>
    <w:rsid w:val="00D767D7"/>
    <w:rsid w:val="00D84D9D"/>
    <w:rsid w:val="00DA577E"/>
    <w:rsid w:val="00DE5DC8"/>
    <w:rsid w:val="00E31601"/>
    <w:rsid w:val="00E91DB5"/>
    <w:rsid w:val="00EA30E1"/>
    <w:rsid w:val="00F75D05"/>
    <w:rsid w:val="00FB5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FD7"/>
  </w:style>
  <w:style w:type="paragraph" w:styleId="1">
    <w:name w:val="heading 1"/>
    <w:basedOn w:val="a"/>
    <w:next w:val="a"/>
    <w:link w:val="10"/>
    <w:qFormat/>
    <w:rsid w:val="00DA577E"/>
    <w:pPr>
      <w:keepNext/>
      <w:spacing w:after="0" w:line="240" w:lineRule="auto"/>
      <w:ind w:left="6379"/>
      <w:outlineLvl w:val="0"/>
    </w:pPr>
    <w:rPr>
      <w:rFonts w:ascii="Arial" w:eastAsia="Times New Roman" w:hAnsi="Arial" w:cs="Times New Roman"/>
      <w:b/>
      <w:sz w:val="24"/>
      <w:szCs w:val="20"/>
    </w:rPr>
  </w:style>
  <w:style w:type="paragraph" w:styleId="2">
    <w:name w:val="heading 2"/>
    <w:basedOn w:val="a"/>
    <w:next w:val="a"/>
    <w:link w:val="20"/>
    <w:qFormat/>
    <w:rsid w:val="00DA577E"/>
    <w:pPr>
      <w:keepNext/>
      <w:spacing w:after="0" w:line="240" w:lineRule="auto"/>
      <w:ind w:left="5040" w:firstLine="63"/>
      <w:jc w:val="center"/>
      <w:outlineLvl w:val="1"/>
    </w:pPr>
    <w:rPr>
      <w:rFonts w:ascii="Times New Roman" w:eastAsia="Times New Roman" w:hAnsi="Times New Roman" w:cs="Times New Roman"/>
      <w:b/>
      <w:sz w:val="24"/>
      <w:szCs w:val="20"/>
    </w:rPr>
  </w:style>
  <w:style w:type="paragraph" w:styleId="4">
    <w:name w:val="heading 4"/>
    <w:basedOn w:val="a"/>
    <w:next w:val="a"/>
    <w:link w:val="40"/>
    <w:qFormat/>
    <w:rsid w:val="00DA577E"/>
    <w:pPr>
      <w:keepNext/>
      <w:spacing w:after="0" w:line="240" w:lineRule="auto"/>
      <w:jc w:val="center"/>
      <w:outlineLvl w:val="3"/>
    </w:pPr>
    <w:rPr>
      <w:rFonts w:ascii="Times New Roman" w:eastAsia="Times New Roman" w:hAnsi="Times New Roman" w:cs="Times New Roman"/>
      <w:b/>
      <w:sz w:val="32"/>
      <w:szCs w:val="20"/>
    </w:rPr>
  </w:style>
  <w:style w:type="paragraph" w:styleId="9">
    <w:name w:val="heading 9"/>
    <w:basedOn w:val="a"/>
    <w:next w:val="a"/>
    <w:link w:val="90"/>
    <w:qFormat/>
    <w:rsid w:val="00DA577E"/>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577E"/>
    <w:rPr>
      <w:rFonts w:ascii="Arial" w:eastAsia="Times New Roman" w:hAnsi="Arial" w:cs="Times New Roman"/>
      <w:b/>
      <w:sz w:val="24"/>
      <w:szCs w:val="20"/>
    </w:rPr>
  </w:style>
  <w:style w:type="character" w:customStyle="1" w:styleId="20">
    <w:name w:val="Заголовок 2 Знак"/>
    <w:basedOn w:val="a0"/>
    <w:link w:val="2"/>
    <w:rsid w:val="00DA577E"/>
    <w:rPr>
      <w:rFonts w:ascii="Times New Roman" w:eastAsia="Times New Roman" w:hAnsi="Times New Roman" w:cs="Times New Roman"/>
      <w:b/>
      <w:sz w:val="24"/>
      <w:szCs w:val="20"/>
    </w:rPr>
  </w:style>
  <w:style w:type="character" w:customStyle="1" w:styleId="40">
    <w:name w:val="Заголовок 4 Знак"/>
    <w:basedOn w:val="a0"/>
    <w:link w:val="4"/>
    <w:rsid w:val="00DA577E"/>
    <w:rPr>
      <w:rFonts w:ascii="Times New Roman" w:eastAsia="Times New Roman" w:hAnsi="Times New Roman" w:cs="Times New Roman"/>
      <w:b/>
      <w:sz w:val="32"/>
      <w:szCs w:val="20"/>
    </w:rPr>
  </w:style>
  <w:style w:type="character" w:customStyle="1" w:styleId="90">
    <w:name w:val="Заголовок 9 Знак"/>
    <w:basedOn w:val="a0"/>
    <w:link w:val="9"/>
    <w:rsid w:val="00DA577E"/>
    <w:rPr>
      <w:rFonts w:ascii="Arial" w:eastAsia="Times New Roman" w:hAnsi="Arial" w:cs="Arial"/>
    </w:rPr>
  </w:style>
  <w:style w:type="paragraph" w:customStyle="1" w:styleId="ConsNormal">
    <w:name w:val="ConsNormal"/>
    <w:rsid w:val="00DA577E"/>
    <w:pPr>
      <w:widowControl w:val="0"/>
      <w:spacing w:after="0" w:line="240" w:lineRule="auto"/>
      <w:ind w:firstLine="720"/>
    </w:pPr>
    <w:rPr>
      <w:rFonts w:ascii="Arial" w:eastAsia="Times New Roman" w:hAnsi="Arial" w:cs="Times New Roman"/>
      <w:snapToGrid w:val="0"/>
      <w:sz w:val="20"/>
      <w:szCs w:val="20"/>
    </w:rPr>
  </w:style>
  <w:style w:type="paragraph" w:styleId="a3">
    <w:name w:val="Body Text"/>
    <w:basedOn w:val="a"/>
    <w:link w:val="a4"/>
    <w:rsid w:val="00DA577E"/>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DA577E"/>
    <w:rPr>
      <w:rFonts w:ascii="Times New Roman" w:eastAsia="Times New Roman" w:hAnsi="Times New Roman" w:cs="Times New Roman"/>
      <w:sz w:val="24"/>
      <w:szCs w:val="20"/>
    </w:rPr>
  </w:style>
  <w:style w:type="character" w:styleId="a5">
    <w:name w:val="annotation reference"/>
    <w:semiHidden/>
    <w:rsid w:val="00DA577E"/>
    <w:rPr>
      <w:sz w:val="16"/>
    </w:rPr>
  </w:style>
  <w:style w:type="paragraph" w:styleId="a6">
    <w:name w:val="annotation text"/>
    <w:basedOn w:val="a"/>
    <w:link w:val="a7"/>
    <w:semiHidden/>
    <w:rsid w:val="00DA577E"/>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semiHidden/>
    <w:rsid w:val="00DA577E"/>
    <w:rPr>
      <w:rFonts w:ascii="Times New Roman" w:eastAsia="Times New Roman" w:hAnsi="Times New Roman" w:cs="Times New Roman"/>
      <w:sz w:val="20"/>
      <w:szCs w:val="20"/>
    </w:rPr>
  </w:style>
  <w:style w:type="paragraph" w:styleId="a8">
    <w:name w:val="Plain Text"/>
    <w:basedOn w:val="a"/>
    <w:link w:val="a9"/>
    <w:rsid w:val="00DA577E"/>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DA577E"/>
    <w:rPr>
      <w:rFonts w:ascii="Courier New" w:eastAsia="Times New Roman" w:hAnsi="Courier New" w:cs="Times New Roman"/>
      <w:sz w:val="20"/>
      <w:szCs w:val="20"/>
    </w:rPr>
  </w:style>
  <w:style w:type="paragraph" w:customStyle="1" w:styleId="ConsNonformat">
    <w:name w:val="ConsNonformat"/>
    <w:rsid w:val="00DA577E"/>
    <w:pPr>
      <w:widowControl w:val="0"/>
      <w:spacing w:after="0" w:line="240" w:lineRule="auto"/>
    </w:pPr>
    <w:rPr>
      <w:rFonts w:ascii="Courier New" w:eastAsia="Times New Roman" w:hAnsi="Courier New" w:cs="Times New Roman"/>
      <w:snapToGrid w:val="0"/>
      <w:sz w:val="20"/>
      <w:szCs w:val="20"/>
    </w:rPr>
  </w:style>
  <w:style w:type="paragraph" w:styleId="aa">
    <w:name w:val="Body Text Indent"/>
    <w:basedOn w:val="a"/>
    <w:link w:val="ab"/>
    <w:rsid w:val="00DA577E"/>
    <w:pPr>
      <w:spacing w:after="0" w:line="240" w:lineRule="auto"/>
      <w:ind w:firstLine="540"/>
      <w:jc w:val="both"/>
    </w:pPr>
    <w:rPr>
      <w:rFonts w:ascii="Arial" w:eastAsia="Times New Roman" w:hAnsi="Arial" w:cs="Times New Roman"/>
      <w:sz w:val="24"/>
      <w:szCs w:val="20"/>
    </w:rPr>
  </w:style>
  <w:style w:type="character" w:customStyle="1" w:styleId="ab">
    <w:name w:val="Основной текст с отступом Знак"/>
    <w:basedOn w:val="a0"/>
    <w:link w:val="aa"/>
    <w:rsid w:val="00DA577E"/>
    <w:rPr>
      <w:rFonts w:ascii="Arial" w:eastAsia="Times New Roman" w:hAnsi="Arial" w:cs="Times New Roman"/>
      <w:sz w:val="24"/>
      <w:szCs w:val="20"/>
    </w:rPr>
  </w:style>
  <w:style w:type="paragraph" w:styleId="3">
    <w:name w:val="Body Text Indent 3"/>
    <w:basedOn w:val="a"/>
    <w:link w:val="30"/>
    <w:rsid w:val="00DA577E"/>
    <w:pPr>
      <w:spacing w:after="0" w:line="240" w:lineRule="auto"/>
      <w:ind w:right="-241" w:firstLine="720"/>
    </w:pPr>
    <w:rPr>
      <w:rFonts w:ascii="Arial" w:eastAsia="Times New Roman" w:hAnsi="Arial" w:cs="Times New Roman"/>
      <w:sz w:val="24"/>
      <w:szCs w:val="20"/>
    </w:rPr>
  </w:style>
  <w:style w:type="character" w:customStyle="1" w:styleId="30">
    <w:name w:val="Основной текст с отступом 3 Знак"/>
    <w:basedOn w:val="a0"/>
    <w:link w:val="3"/>
    <w:rsid w:val="00DA577E"/>
    <w:rPr>
      <w:rFonts w:ascii="Arial" w:eastAsia="Times New Roman" w:hAnsi="Arial" w:cs="Times New Roman"/>
      <w:sz w:val="24"/>
      <w:szCs w:val="20"/>
    </w:rPr>
  </w:style>
  <w:style w:type="paragraph" w:styleId="21">
    <w:name w:val="Body Text Indent 2"/>
    <w:basedOn w:val="a"/>
    <w:link w:val="22"/>
    <w:rsid w:val="00DA577E"/>
    <w:pPr>
      <w:spacing w:after="0" w:line="240" w:lineRule="auto"/>
      <w:ind w:right="-241" w:firstLine="720"/>
      <w:jc w:val="both"/>
    </w:pPr>
    <w:rPr>
      <w:rFonts w:ascii="Arial" w:eastAsia="Times New Roman" w:hAnsi="Arial" w:cs="Times New Roman"/>
      <w:sz w:val="24"/>
      <w:szCs w:val="20"/>
    </w:rPr>
  </w:style>
  <w:style w:type="character" w:customStyle="1" w:styleId="22">
    <w:name w:val="Основной текст с отступом 2 Знак"/>
    <w:basedOn w:val="a0"/>
    <w:link w:val="21"/>
    <w:rsid w:val="00DA577E"/>
    <w:rPr>
      <w:rFonts w:ascii="Arial" w:eastAsia="Times New Roman" w:hAnsi="Arial" w:cs="Times New Roman"/>
      <w:sz w:val="24"/>
      <w:szCs w:val="20"/>
    </w:rPr>
  </w:style>
  <w:style w:type="character" w:styleId="ac">
    <w:name w:val="page number"/>
    <w:basedOn w:val="a0"/>
    <w:rsid w:val="00DA577E"/>
  </w:style>
  <w:style w:type="paragraph" w:styleId="ad">
    <w:name w:val="footer"/>
    <w:basedOn w:val="a"/>
    <w:link w:val="ae"/>
    <w:rsid w:val="00DA577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0"/>
    <w:link w:val="ad"/>
    <w:rsid w:val="00DA577E"/>
    <w:rPr>
      <w:rFonts w:ascii="Times New Roman" w:eastAsia="Times New Roman" w:hAnsi="Times New Roman" w:cs="Times New Roman"/>
      <w:sz w:val="20"/>
      <w:szCs w:val="20"/>
    </w:rPr>
  </w:style>
  <w:style w:type="paragraph" w:customStyle="1" w:styleId="ConsPlusNonformat">
    <w:name w:val="ConsPlusNonformat"/>
    <w:rsid w:val="00DA577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DA577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
    <w:name w:val="Balloon Text"/>
    <w:basedOn w:val="a"/>
    <w:link w:val="af0"/>
    <w:semiHidden/>
    <w:rsid w:val="00DA577E"/>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semiHidden/>
    <w:rsid w:val="00DA577E"/>
    <w:rPr>
      <w:rFonts w:ascii="Tahoma" w:eastAsia="Times New Roman" w:hAnsi="Tahoma" w:cs="Tahoma"/>
      <w:sz w:val="16"/>
      <w:szCs w:val="16"/>
    </w:rPr>
  </w:style>
  <w:style w:type="paragraph" w:customStyle="1" w:styleId="ConsPlusNormal">
    <w:name w:val="ConsPlusNormal"/>
    <w:rsid w:val="00DA577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rsid w:val="00DA577E"/>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DA577E"/>
    <w:rPr>
      <w:rFonts w:ascii="Times New Roman" w:eastAsia="Times New Roman" w:hAnsi="Times New Roman" w:cs="Times New Roman"/>
      <w:sz w:val="20"/>
      <w:szCs w:val="20"/>
    </w:rPr>
  </w:style>
  <w:style w:type="paragraph" w:styleId="af1">
    <w:name w:val="footnote text"/>
    <w:basedOn w:val="a"/>
    <w:link w:val="af2"/>
    <w:rsid w:val="00DA577E"/>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rsid w:val="00DA577E"/>
    <w:rPr>
      <w:rFonts w:ascii="Times New Roman" w:eastAsia="Times New Roman" w:hAnsi="Times New Roman" w:cs="Times New Roman"/>
      <w:sz w:val="20"/>
      <w:szCs w:val="20"/>
    </w:rPr>
  </w:style>
  <w:style w:type="character" w:styleId="af3">
    <w:name w:val="footnote reference"/>
    <w:rsid w:val="00DA577E"/>
    <w:rPr>
      <w:vertAlign w:val="superscript"/>
    </w:rPr>
  </w:style>
  <w:style w:type="character" w:styleId="af4">
    <w:name w:val="Hyperlink"/>
    <w:uiPriority w:val="99"/>
    <w:unhideWhenUsed/>
    <w:rsid w:val="00E3160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z.yaroslav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F0F766B3338458A9A90AE640876F5E2E701F98A721B61CC22135DA7798D9V3O" TargetMode="External"/><Relationship Id="rId4" Type="http://schemas.openxmlformats.org/officeDocument/2006/relationships/settings" Target="settings.xml"/><Relationship Id="rId9" Type="http://schemas.openxmlformats.org/officeDocument/2006/relationships/hyperlink" Target="http://www.gaz.yaroslav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92543-D5D3-498C-9D99-86F06B50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12672</Words>
  <Characters>72234</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Земскова</dc:creator>
  <cp:keywords/>
  <dc:description/>
  <cp:lastModifiedBy>Земскова</cp:lastModifiedBy>
  <cp:revision>11</cp:revision>
  <dcterms:created xsi:type="dcterms:W3CDTF">2014-05-21T06:19:00Z</dcterms:created>
  <dcterms:modified xsi:type="dcterms:W3CDTF">2014-06-20T05:35:00Z</dcterms:modified>
</cp:coreProperties>
</file>